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758E" w14:textId="77777777" w:rsidR="00F657D5" w:rsidRDefault="00F657D5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eastAsia="Calibri"/>
          <w:color w:val="000000"/>
          <w:sz w:val="18"/>
          <w:szCs w:val="18"/>
        </w:rPr>
      </w:pPr>
    </w:p>
    <w:p w14:paraId="17BE9B76" w14:textId="156C71DB" w:rsidR="00F657D5" w:rsidRDefault="00834372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rFonts w:eastAsia="Calibri"/>
          <w:color w:val="000000"/>
          <w:sz w:val="18"/>
          <w:szCs w:val="18"/>
          <w:highlight w:val="white"/>
        </w:rPr>
      </w:pPr>
      <w:r>
        <w:rPr>
          <w:rFonts w:eastAsia="Calibri"/>
          <w:color w:val="000000"/>
          <w:sz w:val="18"/>
          <w:szCs w:val="18"/>
        </w:rPr>
        <w:t xml:space="preserve">Załącznik nr 4 do Regulaminu udzielania wsparcia dla istniejących PES z wyłączeniem przedsiębiorstw społecznych - </w:t>
      </w:r>
      <w:r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18"/>
          <w:szCs w:val="18"/>
          <w:highlight w:val="white"/>
        </w:rPr>
        <w:t>wersja z dnia 0</w:t>
      </w:r>
      <w:r w:rsidR="00D16912">
        <w:rPr>
          <w:sz w:val="18"/>
          <w:szCs w:val="18"/>
          <w:highlight w:val="white"/>
        </w:rPr>
        <w:t>5</w:t>
      </w:r>
      <w:r>
        <w:rPr>
          <w:rFonts w:eastAsia="Calibri"/>
          <w:color w:val="000000"/>
          <w:sz w:val="18"/>
          <w:szCs w:val="18"/>
          <w:highlight w:val="white"/>
        </w:rPr>
        <w:t>.0</w:t>
      </w:r>
      <w:r>
        <w:rPr>
          <w:sz w:val="18"/>
          <w:szCs w:val="18"/>
          <w:highlight w:val="white"/>
        </w:rPr>
        <w:t>5</w:t>
      </w:r>
      <w:r>
        <w:rPr>
          <w:rFonts w:eastAsia="Calibri"/>
          <w:color w:val="000000"/>
          <w:sz w:val="18"/>
          <w:szCs w:val="18"/>
          <w:highlight w:val="white"/>
        </w:rPr>
        <w:t>.202</w:t>
      </w:r>
      <w:r>
        <w:rPr>
          <w:sz w:val="18"/>
          <w:szCs w:val="18"/>
          <w:highlight w:val="white"/>
        </w:rPr>
        <w:t>3</w:t>
      </w:r>
      <w:r>
        <w:rPr>
          <w:rFonts w:eastAsia="Calibri"/>
          <w:color w:val="000000"/>
          <w:sz w:val="18"/>
          <w:szCs w:val="18"/>
          <w:highlight w:val="white"/>
        </w:rPr>
        <w:t xml:space="preserve"> </w:t>
      </w:r>
    </w:p>
    <w:p w14:paraId="065EAD4D" w14:textId="77777777" w:rsidR="00F657D5" w:rsidRDefault="00F657D5">
      <w:pPr>
        <w:spacing w:after="0" w:line="288" w:lineRule="auto"/>
        <w:jc w:val="center"/>
        <w:rPr>
          <w:b/>
        </w:rPr>
      </w:pPr>
    </w:p>
    <w:p w14:paraId="792B159F" w14:textId="77777777" w:rsidR="00F657D5" w:rsidRDefault="00834372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UMOWA UCZESTNICTWA W PROJEKCIE NR </w:t>
      </w:r>
      <w:r>
        <w:rPr>
          <w:b/>
          <w:sz w:val="12"/>
          <w:szCs w:val="12"/>
        </w:rPr>
        <w:t>…………………………………………</w:t>
      </w:r>
    </w:p>
    <w:p w14:paraId="04E96CE0" w14:textId="77777777" w:rsidR="00F657D5" w:rsidRDefault="00834372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„MOWES2 – Małopolski Ośrodek Wsparcia Ekonomii Społecznej – </w:t>
      </w:r>
    </w:p>
    <w:p w14:paraId="0A028773" w14:textId="41EA56EC" w:rsidR="00F657D5" w:rsidRDefault="00D16912">
      <w:pPr>
        <w:spacing w:after="0"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Małopolska Zachodnia</w:t>
      </w:r>
      <w:r w:rsidR="00834372">
        <w:rPr>
          <w:b/>
          <w:sz w:val="24"/>
          <w:szCs w:val="24"/>
        </w:rPr>
        <w:t>”</w:t>
      </w:r>
    </w:p>
    <w:p w14:paraId="1E12F17D" w14:textId="77777777" w:rsidR="00F657D5" w:rsidRDefault="00834372">
      <w:pPr>
        <w:spacing w:after="0" w:line="288" w:lineRule="auto"/>
        <w:rPr>
          <w:b/>
        </w:rPr>
      </w:pPr>
      <w:r>
        <w:rPr>
          <w:b/>
        </w:rPr>
        <w:t xml:space="preserve"> </w:t>
      </w:r>
    </w:p>
    <w:p w14:paraId="57C7106A" w14:textId="2768DE4C" w:rsidR="00F657D5" w:rsidRDefault="00834372">
      <w:pPr>
        <w:spacing w:after="120" w:line="240" w:lineRule="auto"/>
        <w:ind w:left="-426" w:right="-284"/>
        <w:jc w:val="both"/>
        <w:rPr>
          <w:i/>
        </w:rPr>
      </w:pPr>
      <w:bookmarkStart w:id="0" w:name="_heading=h.gjdgxs" w:colFirst="0" w:colLast="0"/>
      <w:bookmarkEnd w:id="0"/>
      <w:r>
        <w:rPr>
          <w:i/>
        </w:rPr>
        <w:t xml:space="preserve">Dotyczy projektu „MOWES2 – Małopolski Ośrodek Wsparcia Ekonomii Społecznej – </w:t>
      </w:r>
      <w:r w:rsidR="00412D72">
        <w:rPr>
          <w:i/>
        </w:rPr>
        <w:t>Małopolska Zachodnia</w:t>
      </w:r>
      <w:r>
        <w:rPr>
          <w:i/>
        </w:rPr>
        <w:t xml:space="preserve">” </w:t>
      </w:r>
      <w:r>
        <w:rPr>
          <w:color w:val="000000"/>
        </w:rPr>
        <w:t>nr RPMP.09.03.00-12-000</w:t>
      </w:r>
      <w:r w:rsidR="00412D72">
        <w:rPr>
          <w:color w:val="000000"/>
        </w:rPr>
        <w:t>2</w:t>
      </w:r>
      <w:r>
        <w:rPr>
          <w:color w:val="000000"/>
        </w:rPr>
        <w:t xml:space="preserve">/19 </w:t>
      </w:r>
      <w:r>
        <w:rPr>
          <w:i/>
        </w:rPr>
        <w:t>realizowanego w ramach 9 Osi Priorytetowej: Region spójny społecznie, Działanie 9.3: Wsparcie ekonomii społecznej, Typ projektu: A. Działania wspierające rozwój ekonomii społecznej, obejmujące usługi: animacji lokalnej, rozwoju ekonomii społecznej oraz wsparcia istniejących podmiotów ekonomii społecznej Regionalnego Programu Operacyjnego Województwa Małopolskiego na lata 2014-2020, współfinansowanego z Europejskiego Funduszu Społecznego.</w:t>
      </w:r>
    </w:p>
    <w:p w14:paraId="0ACDA1B4" w14:textId="77777777" w:rsidR="00F657D5" w:rsidRDefault="00F657D5">
      <w:pPr>
        <w:spacing w:after="0" w:line="240" w:lineRule="auto"/>
        <w:jc w:val="both"/>
      </w:pPr>
    </w:p>
    <w:p w14:paraId="0DC13F26" w14:textId="2E3F9902" w:rsidR="00F657D5" w:rsidRDefault="00834372">
      <w:pPr>
        <w:spacing w:after="0" w:line="240" w:lineRule="auto"/>
        <w:jc w:val="both"/>
      </w:pPr>
      <w:r>
        <w:t xml:space="preserve">zawarta w dniu ……………………. w </w:t>
      </w:r>
      <w:r w:rsidR="00412D72">
        <w:t>Chechle</w:t>
      </w:r>
      <w:r>
        <w:t>, pomiędzy:</w:t>
      </w:r>
    </w:p>
    <w:p w14:paraId="49A05697" w14:textId="77777777" w:rsidR="00F657D5" w:rsidRDefault="00F657D5">
      <w:pPr>
        <w:spacing w:after="0" w:line="240" w:lineRule="auto"/>
        <w:jc w:val="both"/>
        <w:rPr>
          <w:b/>
        </w:rPr>
      </w:pPr>
    </w:p>
    <w:p w14:paraId="48FE43EC" w14:textId="77777777" w:rsidR="00D16912" w:rsidRPr="00944EBA" w:rsidRDefault="00D16912" w:rsidP="00D1691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Spółdzielnia Socjalna „OPOKA”</w:t>
      </w:r>
    </w:p>
    <w:p w14:paraId="5D80856E" w14:textId="77777777" w:rsidR="00D16912" w:rsidRPr="00944EBA" w:rsidRDefault="00D16912" w:rsidP="00D1691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44EBA">
        <w:rPr>
          <w:rFonts w:cstheme="minorHAnsi"/>
          <w:sz w:val="24"/>
          <w:szCs w:val="24"/>
        </w:rPr>
        <w:t xml:space="preserve">z siedzibą w </w:t>
      </w:r>
      <w:r w:rsidRPr="00AD502B">
        <w:rPr>
          <w:rFonts w:cstheme="minorHAnsi"/>
          <w:sz w:val="24"/>
          <w:szCs w:val="24"/>
        </w:rPr>
        <w:t>32-310 Klucze, Chechło, ul. Hutnicza 22</w:t>
      </w:r>
    </w:p>
    <w:p w14:paraId="268BBEDB" w14:textId="77777777" w:rsidR="00D16912" w:rsidRPr="00944EBA" w:rsidRDefault="00D16912" w:rsidP="00D16912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44EBA">
        <w:rPr>
          <w:rFonts w:eastAsia="Times New Roman" w:cstheme="minorHAnsi"/>
          <w:sz w:val="24"/>
          <w:szCs w:val="24"/>
        </w:rPr>
        <w:t xml:space="preserve">NIP </w:t>
      </w:r>
      <w:r w:rsidRPr="00AD502B">
        <w:rPr>
          <w:rFonts w:eastAsia="Times New Roman" w:cstheme="minorHAnsi"/>
          <w:sz w:val="24"/>
          <w:szCs w:val="24"/>
        </w:rPr>
        <w:t>6372154843</w:t>
      </w:r>
    </w:p>
    <w:p w14:paraId="5A258EA1" w14:textId="77777777" w:rsidR="00D16912" w:rsidRPr="00944EBA" w:rsidRDefault="00D16912" w:rsidP="00D1691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944EBA">
        <w:rPr>
          <w:rFonts w:cstheme="minorHAnsi"/>
          <w:b/>
          <w:sz w:val="24"/>
          <w:szCs w:val="24"/>
        </w:rPr>
        <w:t xml:space="preserve">reprezentowaną przez: </w:t>
      </w:r>
    </w:p>
    <w:p w14:paraId="6A10819F" w14:textId="77777777" w:rsidR="00D16912" w:rsidRDefault="00D16912" w:rsidP="00D16912">
      <w:pPr>
        <w:spacing w:after="0" w:line="240" w:lineRule="auto"/>
        <w:jc w:val="both"/>
      </w:pPr>
      <w:r>
        <w:rPr>
          <w:rFonts w:cstheme="minorHAnsi"/>
          <w:sz w:val="24"/>
          <w:szCs w:val="24"/>
        </w:rPr>
        <w:t xml:space="preserve">Karolinę </w:t>
      </w:r>
      <w:proofErr w:type="spellStart"/>
      <w:r>
        <w:rPr>
          <w:rFonts w:cstheme="minorHAnsi"/>
          <w:sz w:val="24"/>
          <w:szCs w:val="24"/>
        </w:rPr>
        <w:t>Ledzińską</w:t>
      </w:r>
      <w:proofErr w:type="spellEnd"/>
      <w:r>
        <w:rPr>
          <w:rFonts w:cstheme="minorHAnsi"/>
          <w:sz w:val="24"/>
          <w:szCs w:val="24"/>
        </w:rPr>
        <w:t xml:space="preserve"> – Prezes Spółdzielnia Socjalnej</w:t>
      </w:r>
      <w:r>
        <w:t xml:space="preserve"> </w:t>
      </w:r>
    </w:p>
    <w:p w14:paraId="0CF5E24D" w14:textId="77777777" w:rsidR="00D16912" w:rsidRPr="00944EBA" w:rsidRDefault="00D16912" w:rsidP="00D16912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Monikę </w:t>
      </w:r>
      <w:proofErr w:type="spellStart"/>
      <w:r>
        <w:rPr>
          <w:rFonts w:cstheme="minorHAnsi"/>
          <w:sz w:val="24"/>
          <w:szCs w:val="24"/>
        </w:rPr>
        <w:t>Miszczyńską</w:t>
      </w:r>
      <w:proofErr w:type="spellEnd"/>
      <w:r>
        <w:rPr>
          <w:rFonts w:cstheme="minorHAnsi"/>
          <w:sz w:val="24"/>
          <w:szCs w:val="24"/>
        </w:rPr>
        <w:t xml:space="preserve"> – Zastępcę Prezesa Zarządu</w:t>
      </w:r>
    </w:p>
    <w:p w14:paraId="071657A1" w14:textId="77777777" w:rsidR="00F657D5" w:rsidRDefault="00834372">
      <w:pPr>
        <w:spacing w:after="0" w:line="240" w:lineRule="auto"/>
        <w:jc w:val="both"/>
      </w:pPr>
      <w:r>
        <w:t xml:space="preserve">zwaną dalej </w:t>
      </w:r>
      <w:r>
        <w:rPr>
          <w:b/>
        </w:rPr>
        <w:t>Realizatorem wsparcia</w:t>
      </w:r>
      <w:r>
        <w:t>,</w:t>
      </w:r>
    </w:p>
    <w:p w14:paraId="7F2C6D16" w14:textId="77777777" w:rsidR="00F657D5" w:rsidRDefault="00F657D5">
      <w:pPr>
        <w:spacing w:after="0" w:line="240" w:lineRule="auto"/>
        <w:jc w:val="both"/>
      </w:pPr>
    </w:p>
    <w:p w14:paraId="6661EEA2" w14:textId="77777777" w:rsidR="00F657D5" w:rsidRDefault="00834372">
      <w:pPr>
        <w:spacing w:after="0" w:line="240" w:lineRule="auto"/>
        <w:jc w:val="both"/>
      </w:pPr>
      <w:r>
        <w:t xml:space="preserve">a: </w:t>
      </w:r>
    </w:p>
    <w:p w14:paraId="560CB09D" w14:textId="77777777" w:rsidR="00F657D5" w:rsidRDefault="00834372">
      <w:pPr>
        <w:spacing w:after="0" w:line="24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14:paraId="3FE0693A" w14:textId="77777777" w:rsidR="00F657D5" w:rsidRDefault="00834372">
      <w:pPr>
        <w:spacing w:after="0" w:line="240" w:lineRule="auto"/>
        <w:jc w:val="both"/>
      </w:pPr>
      <w:r>
        <w:t>……………………………………………………………………………..</w:t>
      </w:r>
    </w:p>
    <w:p w14:paraId="1F31A905" w14:textId="77777777" w:rsidR="00F657D5" w:rsidRDefault="00834372">
      <w:pPr>
        <w:spacing w:after="0" w:line="240" w:lineRule="auto"/>
        <w:jc w:val="both"/>
      </w:pPr>
      <w:r>
        <w:t>……………………………………..</w:t>
      </w:r>
    </w:p>
    <w:p w14:paraId="4F2DDB37" w14:textId="77777777" w:rsidR="00F657D5" w:rsidRDefault="00834372">
      <w:pPr>
        <w:spacing w:after="0" w:line="240" w:lineRule="auto"/>
        <w:jc w:val="both"/>
      </w:pPr>
      <w:r>
        <w:t xml:space="preserve">zwanym/ą dalej </w:t>
      </w:r>
      <w:r>
        <w:rPr>
          <w:b/>
        </w:rPr>
        <w:t>Uczestnikiem projektu.</w:t>
      </w:r>
    </w:p>
    <w:p w14:paraId="2D3FA1E0" w14:textId="77777777" w:rsidR="00F657D5" w:rsidRDefault="00F657D5">
      <w:pPr>
        <w:spacing w:after="0" w:line="240" w:lineRule="auto"/>
        <w:jc w:val="both"/>
      </w:pPr>
    </w:p>
    <w:p w14:paraId="7D31E07E" w14:textId="77777777" w:rsidR="00F657D5" w:rsidRDefault="00834372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14:paraId="7D7E44F8" w14:textId="38D4D4E2" w:rsidR="00F657D5" w:rsidRDefault="008343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Umowa została zawarta w związku z realizacją przez Realizatora wsparcia projektu pn. „MOWES2 – Małopolski Ośrodek Wsparcia Ekonomii Społecznej – </w:t>
      </w:r>
      <w:r w:rsidR="00D16912">
        <w:rPr>
          <w:rFonts w:eastAsia="Calibri"/>
          <w:color w:val="000000"/>
        </w:rPr>
        <w:t>Małopolska Zachodnia</w:t>
      </w:r>
      <w:r>
        <w:rPr>
          <w:rFonts w:eastAsia="Calibri"/>
          <w:color w:val="000000"/>
        </w:rPr>
        <w:t>” nr umowy RPMP.09.03.00-12-000</w:t>
      </w:r>
      <w:r w:rsidR="00D16912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 xml:space="preserve">/19, realizowanego w ramach Osi Priorytetowej 9, Działanie 9.3, Poddziałanie A, Regionalnego Programu Operacyjnego Województwa Małopolskiego na lata 2014-2020, współfinansowanego z Europejskiego Funduszu Społecznego, dalej jako Projekt.  </w:t>
      </w:r>
    </w:p>
    <w:p w14:paraId="7028E064" w14:textId="00A931D3" w:rsidR="00F657D5" w:rsidRPr="00412D72" w:rsidRDefault="008343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eastAsia="Calibri"/>
          <w:color w:val="000000"/>
        </w:rPr>
      </w:pPr>
      <w:r w:rsidRPr="00412D72">
        <w:rPr>
          <w:rFonts w:eastAsia="Calibri"/>
          <w:color w:val="000000"/>
        </w:rPr>
        <w:t>Uczestnikiem projektu jest osoba prawna lub jednostka organizacyjna nieposiadająca osobowości prawnej (lub jej personel) zaliczana do kategorii Podmiotów Ekonomii Społecznej (PES), zgodnie z </w:t>
      </w:r>
      <w:r w:rsidRPr="00412D72">
        <w:rPr>
          <w:rFonts w:eastAsia="Calibri"/>
          <w:b/>
          <w:color w:val="000000"/>
        </w:rPr>
        <w:t>Regulaminem udzielania wsparcia dla istniejących podmiotów ekonomii społecznej z wyłączeniem przedsiębiorstw społecznych</w:t>
      </w:r>
      <w:r w:rsidR="00412D72" w:rsidRPr="00412D72">
        <w:rPr>
          <w:rFonts w:eastAsia="Calibri"/>
          <w:color w:val="000000"/>
        </w:rPr>
        <w:t>.</w:t>
      </w:r>
    </w:p>
    <w:p w14:paraId="6B3557BC" w14:textId="77777777" w:rsidR="00F657D5" w:rsidRDefault="008343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Uczestnicy projektu (osoba prawna lub jednostka organizacyjna </w:t>
      </w:r>
      <w:r w:rsidR="00266F14">
        <w:rPr>
          <w:rFonts w:eastAsia="Calibri"/>
          <w:color w:val="000000"/>
        </w:rPr>
        <w:t>nieposiadająca</w:t>
      </w:r>
      <w:r>
        <w:rPr>
          <w:rFonts w:eastAsia="Calibri"/>
          <w:color w:val="000000"/>
        </w:rPr>
        <w:t xml:space="preserve"> osobowości prawnej zaliczana do kategorii Podmiotów Ekonomii Społecznej PES oraz osoby zaliczane do kategorii personelu PES), składają deklarację uczestnictwa w projekcie na </w:t>
      </w:r>
      <w:r>
        <w:rPr>
          <w:rFonts w:eastAsia="Calibri"/>
          <w:b/>
          <w:color w:val="000000"/>
        </w:rPr>
        <w:t>Formularzu dla osób delegowanych do projektu</w:t>
      </w:r>
      <w:r>
        <w:rPr>
          <w:rFonts w:eastAsia="Calibri"/>
          <w:color w:val="000000"/>
        </w:rPr>
        <w:t xml:space="preserve">, zawierającą dane osobowe, oświadczenie o udziale w projekcie oraz </w:t>
      </w:r>
      <w:r>
        <w:rPr>
          <w:rFonts w:eastAsia="Calibri"/>
          <w:color w:val="000000"/>
        </w:rPr>
        <w:lastRenderedPageBreak/>
        <w:t xml:space="preserve">oświadczenie o wyrażeniu zgody na przetwarzanie danych osobowych osób reprezentujących PES lub personelu delegowanego przez PES. </w:t>
      </w:r>
    </w:p>
    <w:p w14:paraId="7873A76D" w14:textId="77777777" w:rsidR="00F657D5" w:rsidRDefault="00F657D5">
      <w:pPr>
        <w:spacing w:after="0" w:line="240" w:lineRule="auto"/>
        <w:rPr>
          <w:b/>
        </w:rPr>
      </w:pPr>
    </w:p>
    <w:p w14:paraId="07EB029A" w14:textId="77777777" w:rsidR="00F657D5" w:rsidRDefault="00F657D5">
      <w:pPr>
        <w:spacing w:after="0" w:line="240" w:lineRule="auto"/>
        <w:jc w:val="center"/>
        <w:rPr>
          <w:b/>
        </w:rPr>
      </w:pPr>
    </w:p>
    <w:p w14:paraId="5DCF871D" w14:textId="77777777" w:rsidR="00F657D5" w:rsidRDefault="00834372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14:paraId="7D7F5413" w14:textId="77777777" w:rsidR="00F657D5" w:rsidRDefault="00834372">
      <w:pPr>
        <w:spacing w:after="0" w:line="240" w:lineRule="auto"/>
        <w:jc w:val="both"/>
      </w:pPr>
      <w:r>
        <w:t xml:space="preserve">Uczestnik projektu oświadcza, że: </w:t>
      </w:r>
    </w:p>
    <w:p w14:paraId="18C9565D" w14:textId="77777777" w:rsidR="00F657D5" w:rsidRDefault="00834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dane wskazane w </w:t>
      </w:r>
      <w:r>
        <w:rPr>
          <w:rFonts w:eastAsia="Calibri"/>
          <w:b/>
          <w:color w:val="000000"/>
        </w:rPr>
        <w:t>Formularzu rekrutacyjnym</w:t>
      </w:r>
      <w:r>
        <w:rPr>
          <w:rFonts w:eastAsia="Calibri"/>
          <w:color w:val="000000"/>
        </w:rPr>
        <w:t xml:space="preserve"> na dzień podpisania niniejszej umowy nadal są aktualne, a zatem Uczestnik projektu spełnia kryteria będące warunkiem otrzymania </w:t>
      </w:r>
      <w:r>
        <w:rPr>
          <w:rFonts w:eastAsia="Calibri"/>
          <w:b/>
          <w:color w:val="000000"/>
        </w:rPr>
        <w:t xml:space="preserve">wsparcia </w:t>
      </w:r>
      <w:r>
        <w:rPr>
          <w:rFonts w:eastAsia="Calibri"/>
          <w:color w:val="000000"/>
        </w:rPr>
        <w:t>w ramach działań projektowych,</w:t>
      </w:r>
    </w:p>
    <w:p w14:paraId="7F02F231" w14:textId="77777777" w:rsidR="00F657D5" w:rsidRDefault="00834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zapoznał się z przedmiotem niniejszej umowy, o którym mowa w § 3,</w:t>
      </w:r>
    </w:p>
    <w:p w14:paraId="2F123BC9" w14:textId="61CCFACF" w:rsidR="00F657D5" w:rsidRPr="00412D72" w:rsidRDefault="00834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bookmarkStart w:id="1" w:name="_heading=h.30j0zll" w:colFirst="0" w:colLast="0"/>
      <w:bookmarkEnd w:id="1"/>
      <w:r w:rsidRPr="00412D72">
        <w:rPr>
          <w:rFonts w:eastAsia="Calibri"/>
          <w:color w:val="000000"/>
        </w:rPr>
        <w:t>akceptuje warunki oraz sposób realizacji wsparcia w ramach Projektu określone w </w:t>
      </w:r>
      <w:r w:rsidRPr="00412D72">
        <w:rPr>
          <w:rFonts w:eastAsia="Calibri"/>
          <w:b/>
          <w:color w:val="000000"/>
        </w:rPr>
        <w:t>Regulaminie wsparcia dla istniejących podmiotów ekonomii społecznej z wyłączeniem przedsiębiorstw społecznych</w:t>
      </w:r>
      <w:r w:rsidR="00412D72" w:rsidRPr="00412D72">
        <w:rPr>
          <w:rFonts w:eastAsia="Calibri"/>
          <w:b/>
          <w:color w:val="000000"/>
        </w:rPr>
        <w:t>.</w:t>
      </w:r>
    </w:p>
    <w:p w14:paraId="698C5CC4" w14:textId="77777777" w:rsidR="00F657D5" w:rsidRDefault="00834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wyraża zgodę na przetwarzanie jego danych w związku z realizacją projektu, tj.</w:t>
      </w:r>
      <w:r w:rsidR="00266F14">
        <w:rPr>
          <w:rFonts w:eastAsia="Calibri"/>
          <w:color w:val="000000"/>
        </w:rPr>
        <w:t> </w:t>
      </w:r>
      <w:r>
        <w:rPr>
          <w:rFonts w:eastAsia="Calibri"/>
          <w:color w:val="000000"/>
        </w:rPr>
        <w:t>w</w:t>
      </w:r>
      <w:r w:rsidR="00266F14">
        <w:rPr>
          <w:rFonts w:eastAsia="Calibri"/>
          <w:color w:val="000000"/>
        </w:rPr>
        <w:t> </w:t>
      </w:r>
      <w:r>
        <w:rPr>
          <w:rFonts w:eastAsia="Calibri"/>
          <w:color w:val="000000"/>
        </w:rPr>
        <w:t>celu potwierdzania kwalifikowalności wydatków, udzielania wsparcia uczestnikom projektów, ewaluacji, monitoringu, kontroli, audytu, sprawozdawczości oraz działań informacyjno-edukacyjnych, w ramach Regionalnego Programu Operacyjnego Województwa Małopolskiego 2014-2020, na zasadach określonych ustawą z dnia 29 sierpnia 1997 r. o ochronie danych osobowych (tekst jednolity Dz. U. z 2015 r. poz. 2135 z póź</w:t>
      </w:r>
      <w:r w:rsidR="00266F14">
        <w:rPr>
          <w:rFonts w:eastAsia="Calibri"/>
          <w:color w:val="000000"/>
        </w:rPr>
        <w:t>n</w:t>
      </w:r>
      <w:r>
        <w:rPr>
          <w:rFonts w:eastAsia="Calibri"/>
          <w:color w:val="000000"/>
        </w:rPr>
        <w:t>. zm.),</w:t>
      </w:r>
    </w:p>
    <w:p w14:paraId="48CFC7BC" w14:textId="77777777" w:rsidR="00F657D5" w:rsidRDefault="008343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wyraża zgodę na nieodpłatne utrwalenie i wykorzystanie jego wizerunku w związku z realizacją projektu, w szczególności w ramach sprawozdawczości oraz działań informacyjno-edukacyjnych podejmowanych przez Realizatora wsparcia, na polach eksploatacji, o których mowa w art. 50 ustawy z dnia 4 lutego 1994 r. o prawie autorskim i prawach pokrewnych (tekst jednolity Dz.U. z 2006 r. nr 90, poz. 631 ze zm.).</w:t>
      </w:r>
    </w:p>
    <w:p w14:paraId="662E4CCA" w14:textId="77777777" w:rsidR="00F657D5" w:rsidRDefault="00F657D5">
      <w:pPr>
        <w:spacing w:after="0" w:line="240" w:lineRule="auto"/>
        <w:jc w:val="both"/>
      </w:pPr>
    </w:p>
    <w:p w14:paraId="1944C4E4" w14:textId="77777777" w:rsidR="00F657D5" w:rsidRDefault="00834372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14:paraId="7E421AB1" w14:textId="7A769961" w:rsidR="00F657D5" w:rsidRDefault="00834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Przedmiotem niniejszej umowy jest określenie zasad współpracy i uczestnictwa Uczestnika projektu w projekcie „MOWES2 – Małopolski Ośrodek Wsparcia Ekonomii Społecznej – </w:t>
      </w:r>
      <w:r w:rsidR="00D16912">
        <w:rPr>
          <w:rFonts w:eastAsia="Calibri"/>
          <w:color w:val="000000"/>
        </w:rPr>
        <w:t>Małopolska Zachodnia</w:t>
      </w:r>
      <w:r>
        <w:rPr>
          <w:rFonts w:eastAsia="Calibri"/>
          <w:color w:val="000000"/>
        </w:rPr>
        <w:t>” nr umowy RPMP.09.03.00-12-000</w:t>
      </w:r>
      <w:r w:rsidR="00D16912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 xml:space="preserve">/19 realizowanego w ramach Osi Priorytetowej 9, Działanie 9.3, Poddziałanie A, Regionalnego Programu Operacyjnego Województwa Małopolskiego na lata 2014-2020, współfinansowanego z Europejskiego Funduszu Społecznego, dalej jako Projekt.  </w:t>
      </w:r>
    </w:p>
    <w:p w14:paraId="4906FD86" w14:textId="77777777" w:rsidR="00F657D5" w:rsidRDefault="00834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Uczestnictwo w projekcie, o którym mowa w ust. 1, polega na świadczeniu przez Realizatora bezpłatnego wsparcia na rzecz Uczestnika projektu, w zakresie opisanym niniejszą umową.</w:t>
      </w:r>
    </w:p>
    <w:p w14:paraId="2C38D606" w14:textId="77777777" w:rsidR="00F657D5" w:rsidRDefault="008343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>Wsparcie na rzecz Uczestnika projektu, o którym mowa w ust.2. realizowane w ramach Projektu, obejmuje:</w:t>
      </w:r>
    </w:p>
    <w:p w14:paraId="1B775D94" w14:textId="77777777" w:rsidR="00F657D5" w:rsidRDefault="008343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 xml:space="preserve">3.1. opiekę Doradcy kluczowego w formie: </w:t>
      </w:r>
    </w:p>
    <w:p w14:paraId="4D4DAF7C" w14:textId="77777777" w:rsidR="00F657D5" w:rsidRDefault="008343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/>
          <w:color w:val="000000"/>
        </w:rPr>
      </w:pPr>
      <w:r>
        <w:rPr>
          <w:rFonts w:eastAsia="Calibri"/>
          <w:color w:val="000000"/>
        </w:rPr>
        <w:t>informowania o szczegółowej ofercie projektu,</w:t>
      </w:r>
    </w:p>
    <w:p w14:paraId="38521525" w14:textId="77777777" w:rsidR="00F657D5" w:rsidRDefault="008343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opracowania </w:t>
      </w:r>
      <w:r>
        <w:rPr>
          <w:rFonts w:eastAsia="Calibri"/>
          <w:b/>
          <w:color w:val="000000"/>
          <w:highlight w:val="white"/>
        </w:rPr>
        <w:t>Indywidualnego Planu Wsparcia</w:t>
      </w:r>
      <w:r>
        <w:rPr>
          <w:highlight w:val="white"/>
        </w:rPr>
        <w:t>,</w:t>
      </w:r>
    </w:p>
    <w:p w14:paraId="4001F1E6" w14:textId="77777777" w:rsidR="00F657D5" w:rsidRDefault="008343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nadzorowanie realizacji Indywidualnego Planu Wsparcia,</w:t>
      </w:r>
    </w:p>
    <w:p w14:paraId="25A9ED02" w14:textId="77777777" w:rsidR="00F657D5" w:rsidRDefault="008343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konsultacji zagadnień związanych z prowadzoną przez Uczestnika projektu działalnością,</w:t>
      </w:r>
    </w:p>
    <w:p w14:paraId="02F62126" w14:textId="77777777" w:rsidR="00F657D5" w:rsidRDefault="008343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wsparcie w rozwiązywaniu podstawowych problemów uczestnika projektu,</w:t>
      </w:r>
    </w:p>
    <w:p w14:paraId="376263DB" w14:textId="77777777" w:rsidR="00F657D5" w:rsidRDefault="008343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przygotowywanie materiałów na potrzeby realizowanego doradztwa,</w:t>
      </w:r>
    </w:p>
    <w:p w14:paraId="549D931D" w14:textId="77777777" w:rsidR="00F657D5" w:rsidRDefault="008343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kierowanie uczestnika projektu do wsparcia szkoleniowo-doradczego oraz monitoring przebiegu wsparcia, formułowanie rekomendacji w tym zakresie po konsultacjach z</w:t>
      </w:r>
      <w:r w:rsidR="00266F14">
        <w:rPr>
          <w:rFonts w:eastAsia="Calibri"/>
          <w:color w:val="000000"/>
        </w:rPr>
        <w:t> </w:t>
      </w:r>
      <w:r>
        <w:rPr>
          <w:rFonts w:eastAsia="Calibri"/>
          <w:color w:val="000000"/>
        </w:rPr>
        <w:t>uczestnikiem projektu, dokonywanie oceny merytorycznej rezultatów przeprowadzonego wsparcia,</w:t>
      </w:r>
    </w:p>
    <w:p w14:paraId="3C21A61D" w14:textId="77777777" w:rsidR="00F657D5" w:rsidRDefault="008343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informowanie o możliwościach pozyskania zewnętrznych źródeł finansowania działalności społecznej i gospodarczej,</w:t>
      </w:r>
    </w:p>
    <w:p w14:paraId="71EE738F" w14:textId="77777777" w:rsidR="00F657D5" w:rsidRDefault="0083437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budowanie współpracy na rzecz aktywnego wsparcia rozwoju PES z instytucjami zewnętrznymi realizującymi zadania zbieżne z zadaniami Projektu,</w:t>
      </w:r>
    </w:p>
    <w:p w14:paraId="56884ADD" w14:textId="27413084" w:rsidR="00F657D5" w:rsidRDefault="00412D72" w:rsidP="00412D72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</w:pPr>
      <w:r w:rsidRPr="00412D72">
        <w:rPr>
          <w:rFonts w:eastAsia="Calibri"/>
          <w:color w:val="000000"/>
        </w:rPr>
        <w:lastRenderedPageBreak/>
        <w:t xml:space="preserve">inne </w:t>
      </w:r>
      <w:r w:rsidR="00834372" w:rsidRPr="00412D72">
        <w:rPr>
          <w:rFonts w:eastAsia="Calibri"/>
          <w:color w:val="000000"/>
        </w:rPr>
        <w:t xml:space="preserve">wsparcie szkoleniowo-doradcze, </w:t>
      </w:r>
      <w:r w:rsidRPr="00412D72">
        <w:rPr>
          <w:rFonts w:eastAsia="Calibri"/>
          <w:color w:val="000000"/>
        </w:rPr>
        <w:t>realizowane poprzez zewnętrznych doradców specjalistycznych</w:t>
      </w:r>
      <w:r>
        <w:rPr>
          <w:rFonts w:eastAsia="Calibri"/>
          <w:color w:val="000000"/>
        </w:rPr>
        <w:t>.</w:t>
      </w:r>
    </w:p>
    <w:p w14:paraId="45ACED28" w14:textId="77777777" w:rsidR="00F657D5" w:rsidRDefault="00834372">
      <w:pPr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14:paraId="1612EE73" w14:textId="7DDDF401" w:rsidR="00F657D5" w:rsidRDefault="00834372">
      <w:pPr>
        <w:spacing w:after="0" w:line="240" w:lineRule="auto"/>
        <w:jc w:val="both"/>
      </w:pPr>
      <w:r>
        <w:t xml:space="preserve">Umowa zostaje zawarta na czas określony od dnia jej podpisania do dnia </w:t>
      </w:r>
      <w:r w:rsidR="00412D72">
        <w:t>30.09</w:t>
      </w:r>
      <w:r w:rsidR="00872886">
        <w:t>.</w:t>
      </w:r>
      <w:proofErr w:type="gramStart"/>
      <w:r w:rsidR="00872886">
        <w:t>2023r.</w:t>
      </w:r>
      <w:proofErr w:type="gramEnd"/>
    </w:p>
    <w:p w14:paraId="6F52803A" w14:textId="77777777" w:rsidR="00F657D5" w:rsidRDefault="00F657D5">
      <w:pPr>
        <w:spacing w:after="0" w:line="240" w:lineRule="auto"/>
        <w:jc w:val="both"/>
      </w:pPr>
    </w:p>
    <w:p w14:paraId="4B0E11BA" w14:textId="77777777" w:rsidR="00F657D5" w:rsidRDefault="00834372">
      <w:pPr>
        <w:spacing w:after="0" w:line="240" w:lineRule="auto"/>
        <w:jc w:val="center"/>
        <w:rPr>
          <w:b/>
        </w:rPr>
      </w:pPr>
      <w:r>
        <w:rPr>
          <w:b/>
        </w:rPr>
        <w:t>§ 5</w:t>
      </w:r>
    </w:p>
    <w:p w14:paraId="75CAF2B2" w14:textId="1BB453EE" w:rsidR="00F657D5" w:rsidRDefault="0083437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>
        <w:rPr>
          <w:rFonts w:eastAsia="Calibri"/>
          <w:color w:val="000000"/>
        </w:rPr>
        <w:t xml:space="preserve">Uczestnik projektu otrzymuje wsparcie w formie opieki </w:t>
      </w:r>
      <w:r w:rsidR="00872886">
        <w:rPr>
          <w:rFonts w:eastAsia="Calibri"/>
          <w:color w:val="000000"/>
        </w:rPr>
        <w:t>d</w:t>
      </w:r>
      <w:r>
        <w:rPr>
          <w:rFonts w:eastAsia="Calibri"/>
          <w:color w:val="000000"/>
        </w:rPr>
        <w:t xml:space="preserve">oradcy kluczowego </w:t>
      </w:r>
      <w:r>
        <w:rPr>
          <w:rFonts w:eastAsia="Calibri"/>
          <w:color w:val="000000"/>
          <w:highlight w:val="white"/>
        </w:rPr>
        <w:t>na zasadach i warunkach określonych w niniejszej Umowie.</w:t>
      </w:r>
    </w:p>
    <w:p w14:paraId="1899E4A6" w14:textId="706F83E4" w:rsidR="00F657D5" w:rsidRDefault="00834372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>
        <w:t>Zakres opieki Doradcy kluczowego ustalany jest przez Realizatora wsparcia na podstawie diagnozy potrzeb Uczestnika projektu oraz innych kryteriów stosowanych przez Realizatora wsparcia w ramach realizowanego Projektu.</w:t>
      </w:r>
    </w:p>
    <w:p w14:paraId="62E575B7" w14:textId="0BC0866C" w:rsidR="00F657D5" w:rsidRDefault="00834372">
      <w:pPr>
        <w:numPr>
          <w:ilvl w:val="0"/>
          <w:numId w:val="13"/>
        </w:numPr>
        <w:spacing w:after="0" w:line="240" w:lineRule="auto"/>
        <w:ind w:left="284" w:hanging="284"/>
        <w:jc w:val="both"/>
      </w:pPr>
      <w:r>
        <w:t xml:space="preserve">Opieka Dorady kluczowego </w:t>
      </w:r>
      <w:r w:rsidR="00872886">
        <w:t xml:space="preserve">oraz doradców specjalistycznych </w:t>
      </w:r>
      <w:r>
        <w:t>potwierdzana jest:</w:t>
      </w:r>
    </w:p>
    <w:p w14:paraId="17E1DD47" w14:textId="77777777" w:rsidR="00F657D5" w:rsidRDefault="0083437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</w:pPr>
      <w:r>
        <w:rPr>
          <w:rFonts w:eastAsia="Calibri"/>
          <w:color w:val="000000"/>
        </w:rPr>
        <w:t>w przypadku doradztwa realizowanego w bezpośrednim kontakcie z Uczestnikiem projektu - podpisem Uczestnika projektu oraz Doradcy, złożonym na karcie doradztwa w dniu korzystania z usługi, lub:</w:t>
      </w:r>
    </w:p>
    <w:p w14:paraId="4EF2A091" w14:textId="77777777" w:rsidR="00F657D5" w:rsidRDefault="00834372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283"/>
        <w:jc w:val="both"/>
      </w:pPr>
      <w:r>
        <w:rPr>
          <w:rFonts w:eastAsia="Calibri"/>
          <w:color w:val="000000"/>
        </w:rPr>
        <w:t xml:space="preserve">w przypadku doradztwa realizowanego przy użyciu środków porozumiewania się na </w:t>
      </w:r>
      <w:proofErr w:type="gramStart"/>
      <w:r>
        <w:rPr>
          <w:rFonts w:eastAsia="Calibri"/>
          <w:color w:val="000000"/>
        </w:rPr>
        <w:t>odległość,</w:t>
      </w:r>
      <w:proofErr w:type="gramEnd"/>
      <w:r>
        <w:rPr>
          <w:rFonts w:eastAsia="Calibri"/>
          <w:color w:val="000000"/>
        </w:rPr>
        <w:t xml:space="preserve"> lub innych form wsparcia – w formie sprawozdań z pracy doradcy podpisanych przez Doradcę. </w:t>
      </w:r>
    </w:p>
    <w:p w14:paraId="4D06C838" w14:textId="77777777" w:rsidR="00F657D5" w:rsidRDefault="00F657D5">
      <w:pPr>
        <w:spacing w:after="0" w:line="240" w:lineRule="auto"/>
        <w:jc w:val="both"/>
      </w:pPr>
    </w:p>
    <w:p w14:paraId="183BFB9D" w14:textId="77777777" w:rsidR="00F657D5" w:rsidRDefault="00834372">
      <w:pPr>
        <w:spacing w:after="0" w:line="240" w:lineRule="auto"/>
        <w:jc w:val="center"/>
        <w:rPr>
          <w:b/>
        </w:rPr>
      </w:pPr>
      <w:r>
        <w:rPr>
          <w:b/>
        </w:rPr>
        <w:t>§ 6</w:t>
      </w:r>
    </w:p>
    <w:p w14:paraId="503085C2" w14:textId="77777777" w:rsidR="00F657D5" w:rsidRDefault="00834372">
      <w:pPr>
        <w:spacing w:after="0" w:line="240" w:lineRule="auto"/>
        <w:jc w:val="center"/>
        <w:rPr>
          <w:b/>
        </w:rPr>
      </w:pPr>
      <w:r>
        <w:rPr>
          <w:b/>
        </w:rPr>
        <w:t>Pomoc de minimis</w:t>
      </w:r>
    </w:p>
    <w:p w14:paraId="70884781" w14:textId="77777777" w:rsidR="00F657D5" w:rsidRDefault="0083437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Wsparcie, o którym mowa w § 3 ust.3 pkt 3.1. – 3.4. stanowi pomoc publiczną udzielaną w formie pomocy </w:t>
      </w:r>
      <w:r>
        <w:rPr>
          <w:rFonts w:eastAsia="Calibri"/>
          <w:i/>
          <w:color w:val="000000"/>
        </w:rPr>
        <w:t>de minimis</w:t>
      </w:r>
      <w:r>
        <w:rPr>
          <w:rFonts w:eastAsia="Calibri"/>
          <w:color w:val="000000"/>
        </w:rPr>
        <w:t xml:space="preserve">, zgodnie z Rozporządzeniem Ministra Infrastruktury i Rozwoju z dnia 02 lipca 2015r. w sprawie udzielania pomocy </w:t>
      </w:r>
      <w:r>
        <w:rPr>
          <w:rFonts w:eastAsia="Calibri"/>
          <w:i/>
          <w:color w:val="000000"/>
        </w:rPr>
        <w:t>de minimis</w:t>
      </w:r>
      <w:r>
        <w:rPr>
          <w:rFonts w:eastAsia="Calibri"/>
          <w:color w:val="000000"/>
        </w:rPr>
        <w:t xml:space="preserve"> oraz pomocy publicznej w ramach programów operacyjnych finansowanych z Europejskiego Funduszu Społecznego na lata 2014-2020 (Dz. U. </w:t>
      </w:r>
      <w:r w:rsidRPr="00266F14">
        <w:t>z</w:t>
      </w:r>
      <w:r w:rsidR="00266F14">
        <w:t> </w:t>
      </w:r>
      <w:r w:rsidRPr="00266F14">
        <w:t>2015</w:t>
      </w:r>
      <w:r>
        <w:rPr>
          <w:rFonts w:eastAsia="Calibri"/>
          <w:color w:val="000000"/>
        </w:rPr>
        <w:t xml:space="preserve"> poz. 1073), </w:t>
      </w:r>
      <w:r w:rsidR="00266F14">
        <w:rPr>
          <w:rFonts w:eastAsia="Calibri"/>
          <w:b/>
          <w:color w:val="000000"/>
        </w:rPr>
        <w:t>jeżeli zostało</w:t>
      </w:r>
      <w:r>
        <w:rPr>
          <w:rFonts w:eastAsia="Calibri"/>
          <w:b/>
          <w:color w:val="000000"/>
        </w:rPr>
        <w:t xml:space="preserve"> udzielone Uczestnikowi projektu będącemu przedsiębiorstwem (przedsiębiorcą) w rozumieniu unijnego prawa konkurencji</w:t>
      </w:r>
      <w:r>
        <w:rPr>
          <w:rFonts w:eastAsia="Calibri"/>
          <w:color w:val="000000"/>
        </w:rPr>
        <w:t>.</w:t>
      </w:r>
    </w:p>
    <w:p w14:paraId="372C0C83" w14:textId="76DF8511" w:rsidR="00F657D5" w:rsidRDefault="0083437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 dniu zawarcia niniejszej umowy Realizator wsparcia udziela Uczestnikowi projektu pomocy </w:t>
      </w:r>
      <w:r>
        <w:rPr>
          <w:rFonts w:eastAsia="Calibri"/>
          <w:i/>
          <w:color w:val="000000"/>
        </w:rPr>
        <w:t xml:space="preserve">de minimis </w:t>
      </w:r>
      <w:r>
        <w:rPr>
          <w:rFonts w:eastAsia="Calibri"/>
          <w:color w:val="000000"/>
        </w:rPr>
        <w:t>o wartości brutto ……………… zł</w:t>
      </w:r>
      <w:r w:rsidR="00D0246D">
        <w:rPr>
          <w:rFonts w:eastAsia="Calibri"/>
          <w:color w:val="000000"/>
        </w:rPr>
        <w:t>.</w:t>
      </w:r>
    </w:p>
    <w:p w14:paraId="324F98E7" w14:textId="77777777" w:rsidR="00F657D5" w:rsidRDefault="0083437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</w:pPr>
      <w:r>
        <w:rPr>
          <w:rFonts w:eastAsia="Calibri"/>
          <w:color w:val="000000"/>
        </w:rPr>
        <w:t>Ostateczna wartość udzielonej pomocy de minimis zostanie obliczona po zakończeniu wsparcia Uczestnika projektu, na podstawie faktycznej liczby godzin udzielonego wsparcia (w szczególności w formie doradztwa grupowego oraz szkoleń).</w:t>
      </w:r>
    </w:p>
    <w:p w14:paraId="32A99768" w14:textId="77777777" w:rsidR="00F657D5" w:rsidRDefault="0083437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Udzielenie pomocy </w:t>
      </w:r>
      <w:r>
        <w:rPr>
          <w:rFonts w:eastAsia="Calibri"/>
          <w:i/>
          <w:color w:val="000000"/>
        </w:rPr>
        <w:t>de minimis</w:t>
      </w:r>
      <w:r>
        <w:rPr>
          <w:rFonts w:eastAsia="Calibri"/>
          <w:color w:val="000000"/>
        </w:rPr>
        <w:t xml:space="preserve"> potwierdzone zostanie „Zaświadczeniem o pomocy de minimis”.</w:t>
      </w:r>
    </w:p>
    <w:p w14:paraId="2F22412E" w14:textId="77777777" w:rsidR="00F657D5" w:rsidRDefault="00F657D5">
      <w:pPr>
        <w:spacing w:after="0" w:line="240" w:lineRule="auto"/>
        <w:jc w:val="center"/>
        <w:rPr>
          <w:b/>
        </w:rPr>
      </w:pPr>
    </w:p>
    <w:p w14:paraId="502B57BA" w14:textId="77777777" w:rsidR="00F657D5" w:rsidRDefault="00834372">
      <w:pPr>
        <w:spacing w:after="0" w:line="240" w:lineRule="auto"/>
        <w:jc w:val="center"/>
        <w:rPr>
          <w:b/>
        </w:rPr>
      </w:pPr>
      <w:r>
        <w:rPr>
          <w:b/>
        </w:rPr>
        <w:t>§ 7</w:t>
      </w:r>
    </w:p>
    <w:p w14:paraId="29D1687E" w14:textId="77777777" w:rsidR="00F657D5" w:rsidRDefault="00834372">
      <w:pPr>
        <w:spacing w:after="0" w:line="240" w:lineRule="auto"/>
        <w:jc w:val="both"/>
      </w:pPr>
      <w:r>
        <w:t>Na mocy niniejszej umowy Realizator wsparcia zobowiązuje się do:</w:t>
      </w:r>
    </w:p>
    <w:p w14:paraId="61A26F28" w14:textId="77777777" w:rsidR="00F657D5" w:rsidRDefault="008343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organizacji wsparcia w zakresie oraz na zasadach wskazanych w </w:t>
      </w:r>
      <w:r>
        <w:rPr>
          <w:rFonts w:eastAsia="Calibri"/>
          <w:b/>
          <w:color w:val="000000"/>
        </w:rPr>
        <w:t>Regulaminie wsparcia dla istniejących podmiotów ekonomii społecznej z wyłączeniem przedsiębiorstw społecznych,</w:t>
      </w:r>
    </w:p>
    <w:p w14:paraId="2F8F3304" w14:textId="77777777" w:rsidR="00F657D5" w:rsidRDefault="008343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wydania dokumentów poświadczających udział w Projekcie oraz dokumentujących zakres udzielonego wsparcia, w tym wydania zaświadczenia o udzieleniu pomocy </w:t>
      </w:r>
      <w:r>
        <w:rPr>
          <w:rFonts w:eastAsia="Calibri"/>
          <w:i/>
          <w:color w:val="000000"/>
        </w:rPr>
        <w:t xml:space="preserve">de </w:t>
      </w:r>
      <w:proofErr w:type="gramStart"/>
      <w:r>
        <w:rPr>
          <w:rFonts w:eastAsia="Calibri"/>
          <w:i/>
          <w:color w:val="000000"/>
        </w:rPr>
        <w:t>minimis</w:t>
      </w:r>
      <w:proofErr w:type="gramEnd"/>
      <w:r>
        <w:rPr>
          <w:rFonts w:eastAsia="Calibri"/>
          <w:color w:val="000000"/>
        </w:rPr>
        <w:t xml:space="preserve"> jeżeli Uczestnik spełnia warunki do jej udzielenia,  </w:t>
      </w:r>
    </w:p>
    <w:p w14:paraId="23A4DFFF" w14:textId="77777777" w:rsidR="00F657D5" w:rsidRDefault="008343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przestrzegania obowiązującego prawa, polityk i zasad wspólnotowych szczególnie polityki równych szans. </w:t>
      </w:r>
    </w:p>
    <w:p w14:paraId="0731EE51" w14:textId="77777777" w:rsidR="00F657D5" w:rsidRDefault="00F657D5">
      <w:pPr>
        <w:spacing w:after="0" w:line="240" w:lineRule="auto"/>
        <w:jc w:val="both"/>
      </w:pPr>
    </w:p>
    <w:p w14:paraId="21904124" w14:textId="77777777" w:rsidR="00F657D5" w:rsidRDefault="00834372">
      <w:pPr>
        <w:spacing w:after="0" w:line="240" w:lineRule="auto"/>
        <w:jc w:val="center"/>
        <w:rPr>
          <w:b/>
        </w:rPr>
      </w:pPr>
      <w:r>
        <w:rPr>
          <w:b/>
        </w:rPr>
        <w:t>§ 8</w:t>
      </w:r>
    </w:p>
    <w:p w14:paraId="361FBFE5" w14:textId="77777777" w:rsidR="00F657D5" w:rsidRDefault="00834372">
      <w:pPr>
        <w:spacing w:after="0" w:line="240" w:lineRule="auto"/>
        <w:jc w:val="both"/>
      </w:pPr>
      <w:r>
        <w:t>Na mocy niniejszej umowy Uczestnik projektu zobowiązuje się w szczególności do:</w:t>
      </w:r>
    </w:p>
    <w:p w14:paraId="7B118868" w14:textId="77777777" w:rsidR="00F657D5" w:rsidRDefault="008343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regularnego i aktywnego uczestnictwa w Projekcie na zasadach w nim określonych,</w:t>
      </w:r>
    </w:p>
    <w:p w14:paraId="6AAB0446" w14:textId="77777777" w:rsidR="00F657D5" w:rsidRDefault="008343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przestrzegania zapisów regulaminów przyjętych w Projekcie, </w:t>
      </w:r>
    </w:p>
    <w:p w14:paraId="3DCFF36E" w14:textId="77777777" w:rsidR="00F657D5" w:rsidRDefault="008343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poddania się monitoringowi służącemu kontroli i ewaluacji Projektu w okresie do dwóch lat po zakończeniu jego realizacji, </w:t>
      </w:r>
    </w:p>
    <w:p w14:paraId="6DBAA26B" w14:textId="77777777" w:rsidR="00F657D5" w:rsidRDefault="008343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informowania Realizatora wsparcia o zmianach danych mających wpływ na jego uczestnictwo w Projekcie. </w:t>
      </w:r>
    </w:p>
    <w:p w14:paraId="2BF5CC72" w14:textId="77777777" w:rsidR="00F657D5" w:rsidRDefault="00F657D5">
      <w:pPr>
        <w:spacing w:after="0" w:line="240" w:lineRule="auto"/>
        <w:jc w:val="both"/>
      </w:pPr>
    </w:p>
    <w:p w14:paraId="0FB108B5" w14:textId="77777777" w:rsidR="00F657D5" w:rsidRDefault="0083437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§ 9</w:t>
      </w:r>
    </w:p>
    <w:p w14:paraId="15A7D2AF" w14:textId="77777777" w:rsidR="00F657D5" w:rsidRDefault="00834372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Wszelkie zmiany Umowy, wymagają aneksu w formie pisemnej, pod rygorem nieważności.</w:t>
      </w:r>
    </w:p>
    <w:p w14:paraId="624A4FA0" w14:textId="77777777" w:rsidR="00F657D5" w:rsidRDefault="00834372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Jeżeli wniosek o zmianę Umowy pochodzi od Uczestnika projektu, zobowiązany jest on przedstawić wniosek Realizatorowi wsparcia nie później niż w terminie 20 dni przed dniem, w którym zmiana umowy w tym zakresie powinna wejść w życie. </w:t>
      </w:r>
    </w:p>
    <w:p w14:paraId="57DD94F9" w14:textId="77777777" w:rsidR="00F657D5" w:rsidRDefault="00834372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Zasada, o której mowa w ust. 2 nie dotyczy sytuacji, gdy niezachowanie terminu, o którym mowa w</w:t>
      </w:r>
      <w:r w:rsidR="00266F14">
        <w:t> </w:t>
      </w:r>
      <w:r>
        <w:t>ust. 2 nastąpi z przyczyn niezależnych od Uczestnika projektu lub zostało zaakceptowane przez Realizatora wsparcia.</w:t>
      </w:r>
    </w:p>
    <w:p w14:paraId="6AA90B37" w14:textId="77777777" w:rsidR="00F657D5" w:rsidRDefault="00F657D5">
      <w:pPr>
        <w:spacing w:after="0" w:line="240" w:lineRule="auto"/>
        <w:jc w:val="both"/>
      </w:pPr>
    </w:p>
    <w:p w14:paraId="7220395C" w14:textId="77777777" w:rsidR="00F657D5" w:rsidRDefault="00834372">
      <w:pPr>
        <w:spacing w:after="0" w:line="240" w:lineRule="auto"/>
        <w:jc w:val="center"/>
        <w:rPr>
          <w:b/>
        </w:rPr>
      </w:pPr>
      <w:r>
        <w:rPr>
          <w:b/>
        </w:rPr>
        <w:t>§ 10</w:t>
      </w:r>
    </w:p>
    <w:p w14:paraId="59456C57" w14:textId="77777777" w:rsidR="00F657D5" w:rsidRDefault="00834372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t>Uczestnik projektu może rozwiązać umowę w każdym momencie, co jest jednoznaczne</w:t>
      </w:r>
      <w:r w:rsidR="00266F14">
        <w:t xml:space="preserve"> </w:t>
      </w:r>
      <w:r>
        <w:t>z</w:t>
      </w:r>
      <w:r w:rsidR="00266F14">
        <w:t> </w:t>
      </w:r>
      <w:r>
        <w:t>zaprzestaniem uczestniczenia w Projekcie.</w:t>
      </w:r>
    </w:p>
    <w:p w14:paraId="575A316D" w14:textId="77777777" w:rsidR="00F657D5" w:rsidRDefault="00834372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t xml:space="preserve">Realizator wsparcia może wypowiedzieć Umowę ze skutkiem natychmiastowym, oznaczającym wykluczenie Uczestnika z udziału w projekcie, w przypadkach, kiedy: </w:t>
      </w:r>
    </w:p>
    <w:p w14:paraId="3A270B0C" w14:textId="77777777" w:rsidR="00F657D5" w:rsidRDefault="00834372">
      <w:pPr>
        <w:numPr>
          <w:ilvl w:val="1"/>
          <w:numId w:val="3"/>
        </w:numPr>
        <w:spacing w:after="0" w:line="240" w:lineRule="auto"/>
        <w:ind w:left="567" w:hanging="283"/>
        <w:jc w:val="both"/>
      </w:pPr>
      <w:r>
        <w:t xml:space="preserve">nie wypełnia swych zobowiązań wynikających z udziału w Projekcie i po otrzymaniu pisemnego upomnienia nadal ich </w:t>
      </w:r>
      <w:proofErr w:type="gramStart"/>
      <w:r>
        <w:t>nie wypełnienia</w:t>
      </w:r>
      <w:proofErr w:type="gramEnd"/>
      <w:r>
        <w:t xml:space="preserve"> lub nie przedstawi w okresie 7 dni stosownych wyjaśnień;</w:t>
      </w:r>
    </w:p>
    <w:p w14:paraId="06DFAD25" w14:textId="77777777" w:rsidR="00F657D5" w:rsidRDefault="00834372">
      <w:pPr>
        <w:numPr>
          <w:ilvl w:val="1"/>
          <w:numId w:val="3"/>
        </w:numPr>
        <w:spacing w:after="0" w:line="240" w:lineRule="auto"/>
        <w:ind w:left="567" w:hanging="283"/>
        <w:jc w:val="both"/>
      </w:pPr>
      <w:r>
        <w:t>przedstawi fałszywe lub niepełne oświadczenia w celu uzyskania wsparcia doradczego.</w:t>
      </w:r>
    </w:p>
    <w:p w14:paraId="4E02197D" w14:textId="77777777" w:rsidR="00F657D5" w:rsidRDefault="00F657D5">
      <w:pPr>
        <w:spacing w:after="0" w:line="240" w:lineRule="auto"/>
        <w:jc w:val="center"/>
        <w:rPr>
          <w:b/>
        </w:rPr>
      </w:pPr>
    </w:p>
    <w:p w14:paraId="4198C154" w14:textId="77777777" w:rsidR="00F657D5" w:rsidRDefault="00F657D5">
      <w:pPr>
        <w:spacing w:after="0" w:line="240" w:lineRule="auto"/>
        <w:jc w:val="center"/>
        <w:rPr>
          <w:b/>
        </w:rPr>
      </w:pPr>
    </w:p>
    <w:p w14:paraId="1C3D8318" w14:textId="77777777" w:rsidR="00F657D5" w:rsidRDefault="00834372">
      <w:pPr>
        <w:spacing w:after="0" w:line="240" w:lineRule="auto"/>
        <w:jc w:val="center"/>
        <w:rPr>
          <w:b/>
        </w:rPr>
      </w:pPr>
      <w:r>
        <w:rPr>
          <w:b/>
        </w:rPr>
        <w:t>§ 11</w:t>
      </w:r>
    </w:p>
    <w:p w14:paraId="7EDADF72" w14:textId="77777777" w:rsidR="00F657D5" w:rsidRDefault="00834372">
      <w:pPr>
        <w:spacing w:after="0" w:line="240" w:lineRule="auto"/>
        <w:jc w:val="both"/>
      </w:pPr>
      <w:r>
        <w:t xml:space="preserve">Ewentualne spory wynikłe na tle niniejszej umowy będą rozstrzygane na drodze postępowania sądowego. W sprawach nieuregulowanych mają zastosowanie przepisy Kodeksu Cywilnego, wytycznych i regulaminów określających zasady realizacji wsparcia szkoleniowo-doradczego ze środków Europejskiego Funduszu Społecznego w ramach Osi Priorytetowej 9, Działania 9.3, Poddziałania A, Regionalnego Programu Operacyjnego Województwa Małopolskiego na lata 2014-2020. </w:t>
      </w:r>
    </w:p>
    <w:p w14:paraId="2DBB0D4E" w14:textId="77777777" w:rsidR="00F657D5" w:rsidRDefault="00F657D5">
      <w:pPr>
        <w:spacing w:after="0" w:line="240" w:lineRule="auto"/>
        <w:jc w:val="center"/>
        <w:rPr>
          <w:b/>
        </w:rPr>
      </w:pPr>
    </w:p>
    <w:p w14:paraId="7BFA2A98" w14:textId="77777777" w:rsidR="00F657D5" w:rsidRDefault="00834372">
      <w:pPr>
        <w:spacing w:after="0" w:line="240" w:lineRule="auto"/>
        <w:jc w:val="center"/>
        <w:rPr>
          <w:b/>
        </w:rPr>
      </w:pPr>
      <w:r>
        <w:rPr>
          <w:b/>
        </w:rPr>
        <w:t>§ 12</w:t>
      </w:r>
    </w:p>
    <w:p w14:paraId="47411170" w14:textId="77777777" w:rsidR="00F657D5" w:rsidRDefault="00834372">
      <w:pPr>
        <w:numPr>
          <w:ilvl w:val="0"/>
          <w:numId w:val="11"/>
        </w:numPr>
        <w:spacing w:after="0" w:line="240" w:lineRule="auto"/>
        <w:jc w:val="both"/>
      </w:pPr>
      <w:r>
        <w:t xml:space="preserve">Doręczenia na adresy wymienione w umowie uważane są za skuteczne. </w:t>
      </w:r>
    </w:p>
    <w:p w14:paraId="2646D838" w14:textId="77777777" w:rsidR="00F657D5" w:rsidRDefault="00834372">
      <w:pPr>
        <w:numPr>
          <w:ilvl w:val="0"/>
          <w:numId w:val="11"/>
        </w:numPr>
        <w:spacing w:after="0" w:line="240" w:lineRule="auto"/>
        <w:ind w:left="284" w:hanging="284"/>
        <w:jc w:val="both"/>
      </w:pPr>
      <w:r>
        <w:t xml:space="preserve">Korespondencję kierowaną przez jedną ze Stron do drugiej Strony umowy, zwróconą z adnotacją urzędu pocztowego lub doręczyciela „nie podjęto w terminie”, adresat wyprowadził się”, lub tym podobne, uznaje się za doręczoną. </w:t>
      </w:r>
    </w:p>
    <w:p w14:paraId="06E1B0B8" w14:textId="77777777" w:rsidR="00F657D5" w:rsidRDefault="00834372">
      <w:pPr>
        <w:numPr>
          <w:ilvl w:val="0"/>
          <w:numId w:val="11"/>
        </w:numPr>
        <w:spacing w:after="0" w:line="240" w:lineRule="auto"/>
        <w:ind w:left="284" w:hanging="284"/>
        <w:jc w:val="both"/>
      </w:pPr>
      <w:r>
        <w:t>Każda ze Stron zobowiązana jest powiadomić drugą stronę o zmianie danych adresowych lub innych oznaczeń Strony. Zmiana danych, o których mowa w zdaniu pierwszym nie wymaga zmiany umowy.</w:t>
      </w:r>
    </w:p>
    <w:p w14:paraId="1B452430" w14:textId="77777777" w:rsidR="00F657D5" w:rsidRDefault="00F657D5">
      <w:pPr>
        <w:spacing w:after="0" w:line="240" w:lineRule="auto"/>
        <w:jc w:val="center"/>
        <w:rPr>
          <w:b/>
        </w:rPr>
      </w:pPr>
    </w:p>
    <w:p w14:paraId="468A18C2" w14:textId="77777777" w:rsidR="00F657D5" w:rsidRDefault="00834372">
      <w:pPr>
        <w:spacing w:after="0" w:line="240" w:lineRule="auto"/>
        <w:jc w:val="center"/>
        <w:rPr>
          <w:b/>
        </w:rPr>
      </w:pPr>
      <w:r>
        <w:rPr>
          <w:b/>
        </w:rPr>
        <w:t>§ 13</w:t>
      </w:r>
    </w:p>
    <w:p w14:paraId="3AE4A3B7" w14:textId="77777777" w:rsidR="00F657D5" w:rsidRDefault="00834372">
      <w:pPr>
        <w:tabs>
          <w:tab w:val="left" w:pos="426"/>
        </w:tabs>
        <w:spacing w:after="0" w:line="240" w:lineRule="auto"/>
        <w:jc w:val="both"/>
      </w:pPr>
      <w:r>
        <w:t>Strony ustanawiają następujące zasady komunikacji w związku z realizacją umowy:</w:t>
      </w:r>
    </w:p>
    <w:p w14:paraId="70698A21" w14:textId="77777777" w:rsidR="00F657D5" w:rsidRDefault="00834372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</w:pPr>
      <w:r>
        <w:t>ze strony Realizatora wsparcia do kontaktu wyznacza się Panią/Pana ………………</w:t>
      </w:r>
      <w:proofErr w:type="gramStart"/>
      <w:r>
        <w:t>…….</w:t>
      </w:r>
      <w:proofErr w:type="gramEnd"/>
      <w:r>
        <w:t>.………… tel. ………………………</w:t>
      </w:r>
      <w:proofErr w:type="gramStart"/>
      <w:r>
        <w:t>…….</w:t>
      </w:r>
      <w:proofErr w:type="gramEnd"/>
      <w:r>
        <w:t>… e-mail …………………………</w:t>
      </w:r>
      <w:proofErr w:type="gramStart"/>
      <w:r>
        <w:t>…….</w:t>
      </w:r>
      <w:proofErr w:type="gramEnd"/>
      <w:r>
        <w:t>.….…..</w:t>
      </w:r>
    </w:p>
    <w:p w14:paraId="1BE50E59" w14:textId="77777777" w:rsidR="00F657D5" w:rsidRDefault="00834372">
      <w:pPr>
        <w:numPr>
          <w:ilvl w:val="0"/>
          <w:numId w:val="9"/>
        </w:numPr>
        <w:tabs>
          <w:tab w:val="left" w:pos="426"/>
        </w:tabs>
        <w:spacing w:after="0" w:line="240" w:lineRule="auto"/>
        <w:jc w:val="both"/>
      </w:pPr>
      <w:r>
        <w:t>ze strony Uczestnika Projektu do kontaktu wyznacza się Panią/Pana …………………</w:t>
      </w:r>
      <w:proofErr w:type="gramStart"/>
      <w:r>
        <w:t>…….</w:t>
      </w:r>
      <w:proofErr w:type="gramEnd"/>
      <w:r>
        <w:t>………… tel. ……………………………… e-mail ……………………………</w:t>
      </w:r>
      <w:proofErr w:type="gramStart"/>
      <w:r>
        <w:t>…....</w:t>
      </w:r>
      <w:proofErr w:type="gramEnd"/>
      <w:r>
        <w:t>……..</w:t>
      </w:r>
    </w:p>
    <w:p w14:paraId="3D6437A3" w14:textId="77777777" w:rsidR="00F657D5" w:rsidRDefault="00F657D5">
      <w:pPr>
        <w:spacing w:after="0" w:line="240" w:lineRule="auto"/>
        <w:jc w:val="center"/>
        <w:rPr>
          <w:b/>
        </w:rPr>
      </w:pPr>
    </w:p>
    <w:p w14:paraId="48B730BF" w14:textId="77777777" w:rsidR="00F657D5" w:rsidRDefault="00834372">
      <w:pPr>
        <w:spacing w:after="0" w:line="240" w:lineRule="auto"/>
        <w:jc w:val="center"/>
        <w:rPr>
          <w:b/>
        </w:rPr>
      </w:pPr>
      <w:r>
        <w:rPr>
          <w:b/>
        </w:rPr>
        <w:t>§ 14</w:t>
      </w:r>
    </w:p>
    <w:p w14:paraId="36D5E2A2" w14:textId="77777777" w:rsidR="00F657D5" w:rsidRDefault="00834372">
      <w:pPr>
        <w:spacing w:after="0" w:line="240" w:lineRule="auto"/>
        <w:jc w:val="both"/>
      </w:pPr>
      <w:r>
        <w:t>Umowę sporządzono w dwóch jednobrzmiących egzemplarzach, po jednym dla każdej ze stron.</w:t>
      </w:r>
    </w:p>
    <w:p w14:paraId="4664331F" w14:textId="77777777" w:rsidR="00F657D5" w:rsidRDefault="00F657D5">
      <w:pPr>
        <w:spacing w:after="0" w:line="240" w:lineRule="auto"/>
        <w:jc w:val="both"/>
      </w:pPr>
    </w:p>
    <w:p w14:paraId="0D0A170A" w14:textId="77777777" w:rsidR="00F657D5" w:rsidRDefault="00F657D5">
      <w:pPr>
        <w:spacing w:after="0" w:line="240" w:lineRule="auto"/>
        <w:jc w:val="both"/>
      </w:pPr>
    </w:p>
    <w:p w14:paraId="572287E3" w14:textId="77777777" w:rsidR="00F657D5" w:rsidRDefault="00F657D5">
      <w:pPr>
        <w:spacing w:after="0" w:line="240" w:lineRule="auto"/>
        <w:jc w:val="both"/>
      </w:pPr>
    </w:p>
    <w:p w14:paraId="62C40493" w14:textId="77777777" w:rsidR="00F657D5" w:rsidRDefault="00F657D5">
      <w:pPr>
        <w:spacing w:after="0" w:line="240" w:lineRule="auto"/>
        <w:jc w:val="both"/>
      </w:pPr>
    </w:p>
    <w:p w14:paraId="14F077F0" w14:textId="77777777" w:rsidR="00F657D5" w:rsidRDefault="00F657D5">
      <w:pPr>
        <w:spacing w:after="0" w:line="240" w:lineRule="auto"/>
        <w:jc w:val="both"/>
      </w:pPr>
    </w:p>
    <w:p w14:paraId="6835E151" w14:textId="77777777" w:rsidR="00F657D5" w:rsidRDefault="00F657D5">
      <w:pPr>
        <w:spacing w:after="0" w:line="240" w:lineRule="auto"/>
        <w:jc w:val="both"/>
      </w:pPr>
    </w:p>
    <w:p w14:paraId="7611C3ED" w14:textId="77777777" w:rsidR="00F657D5" w:rsidRDefault="00834372">
      <w:pPr>
        <w:spacing w:after="0" w:line="240" w:lineRule="auto"/>
        <w:jc w:val="both"/>
      </w:pPr>
      <w:r>
        <w:t>......................................................</w:t>
      </w:r>
      <w:r>
        <w:tab/>
      </w:r>
      <w:r>
        <w:tab/>
      </w:r>
      <w:r>
        <w:tab/>
        <w:t>...................................................</w:t>
      </w:r>
    </w:p>
    <w:p w14:paraId="3691ACDB" w14:textId="1620FE18" w:rsidR="00F657D5" w:rsidRDefault="00834372" w:rsidP="00872886">
      <w:pPr>
        <w:spacing w:after="0" w:line="240" w:lineRule="auto"/>
        <w:ind w:firstLine="708"/>
        <w:jc w:val="both"/>
      </w:pPr>
      <w:r>
        <w:t>Realizator wsparcia</w:t>
      </w:r>
      <w:r>
        <w:tab/>
      </w:r>
      <w:r>
        <w:tab/>
      </w:r>
      <w:r>
        <w:tab/>
      </w:r>
      <w:r>
        <w:tab/>
      </w:r>
      <w:r>
        <w:tab/>
        <w:t>Uczestnik projektu</w:t>
      </w:r>
      <w:r>
        <w:tab/>
      </w:r>
    </w:p>
    <w:p w14:paraId="0DA11CD6" w14:textId="77777777" w:rsidR="00F657D5" w:rsidRDefault="00F657D5">
      <w:pPr>
        <w:spacing w:after="0" w:line="240" w:lineRule="auto"/>
        <w:jc w:val="both"/>
      </w:pPr>
    </w:p>
    <w:p w14:paraId="78DBF7F5" w14:textId="77777777" w:rsidR="00F657D5" w:rsidRDefault="00834372">
      <w:pPr>
        <w:spacing w:after="0" w:line="240" w:lineRule="auto"/>
        <w:jc w:val="both"/>
      </w:pPr>
      <w:r>
        <w:t>Załączniki:</w:t>
      </w:r>
    </w:p>
    <w:p w14:paraId="29C47761" w14:textId="77777777" w:rsidR="00F657D5" w:rsidRDefault="00834372">
      <w:pPr>
        <w:spacing w:after="0" w:line="240" w:lineRule="auto"/>
        <w:jc w:val="both"/>
      </w:pPr>
      <w:r>
        <w:t>Formularz dla osób delegowanych do projektu</w:t>
      </w:r>
    </w:p>
    <w:sectPr w:rsidR="00F657D5">
      <w:footerReference w:type="default" r:id="rId8"/>
      <w:headerReference w:type="first" r:id="rId9"/>
      <w:footerReference w:type="first" r:id="rId10"/>
      <w:pgSz w:w="11906" w:h="16838"/>
      <w:pgMar w:top="1418" w:right="1417" w:bottom="1418" w:left="1417" w:header="0" w:footer="83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6BE3" w14:textId="77777777" w:rsidR="001D736D" w:rsidRDefault="001D736D">
      <w:pPr>
        <w:spacing w:after="0" w:line="240" w:lineRule="auto"/>
      </w:pPr>
      <w:r>
        <w:separator/>
      </w:r>
    </w:p>
  </w:endnote>
  <w:endnote w:type="continuationSeparator" w:id="0">
    <w:p w14:paraId="36C1E390" w14:textId="77777777" w:rsidR="001D736D" w:rsidRDefault="001D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2DAB" w14:textId="77777777" w:rsidR="00F657D5" w:rsidRDefault="008343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05"/>
      </w:tabs>
      <w:spacing w:after="0" w:line="240" w:lineRule="auto"/>
      <w:rPr>
        <w:rFonts w:eastAsia="Calibri"/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rFonts w:eastAsia="Calibri"/>
        <w:color w:val="000000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3F09" w14:textId="77777777" w:rsidR="00F657D5" w:rsidRDefault="008343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0A3D26D" wp14:editId="07CC929E">
              <wp:simplePos x="0" y="0"/>
              <wp:positionH relativeFrom="column">
                <wp:posOffset>-266699</wp:posOffset>
              </wp:positionH>
              <wp:positionV relativeFrom="paragraph">
                <wp:posOffset>0</wp:posOffset>
              </wp:positionV>
              <wp:extent cx="6381750" cy="571500"/>
              <wp:effectExtent l="0" t="0" r="0" b="0"/>
              <wp:wrapSquare wrapText="bothSides" distT="0" distB="0" distL="114300" distR="114300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0" cy="571500"/>
                        <a:chOff x="2155125" y="3494250"/>
                        <a:chExt cx="6381750" cy="571500"/>
                      </a:xfrm>
                    </wpg:grpSpPr>
                    <wpg:grpSp>
                      <wpg:cNvPr id="3" name="Grupa 3"/>
                      <wpg:cNvGrpSpPr/>
                      <wpg:grpSpPr>
                        <a:xfrm>
                          <a:off x="2155125" y="3494250"/>
                          <a:ext cx="6381750" cy="571500"/>
                          <a:chOff x="0" y="0"/>
                          <a:chExt cx="6381750" cy="571500"/>
                        </a:xfrm>
                      </wpg:grpSpPr>
                      <wps:wsp>
                        <wps:cNvPr id="4" name="Prostokąt 4"/>
                        <wps:cNvSpPr/>
                        <wps:spPr>
                          <a:xfrm>
                            <a:off x="0" y="0"/>
                            <a:ext cx="6381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845EEA" w14:textId="77777777" w:rsidR="00F657D5" w:rsidRDefault="00F657D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4" descr="C:\Users\Lenovo\Desktop\Logotypy partnerów\ARMZ logo_chrzanow - mono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81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79120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Shape 6" descr="C:\Users\Lenovo\Desktop\Logotypy partnerów\frdl mistia-grey.pn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124325" y="0"/>
                            <a:ext cx="1304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Shape 7" descr="C:\Users\Lenovo\Desktop\Logotypy partnerów\Fundacja_GAP_logo_cz-b.PNG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695575" y="47625"/>
                            <a:ext cx="1123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Shape 8" descr="C:\Users\Lenovo\Desktop\Logotypy partnerów\BIS skala szarosci.png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304925" y="38100"/>
                            <a:ext cx="10382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0</wp:posOffset>
              </wp:positionV>
              <wp:extent cx="6381750" cy="571500"/>
              <wp:effectExtent b="0" l="0" r="0" t="0"/>
              <wp:wrapSquare wrapText="bothSides" distB="0" distT="0" distL="114300" distR="114300"/>
              <wp:docPr id="2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8175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01F4" w14:textId="77777777" w:rsidR="001D736D" w:rsidRDefault="001D736D">
      <w:pPr>
        <w:spacing w:after="0" w:line="240" w:lineRule="auto"/>
      </w:pPr>
      <w:r>
        <w:separator/>
      </w:r>
    </w:p>
  </w:footnote>
  <w:footnote w:type="continuationSeparator" w:id="0">
    <w:p w14:paraId="39425CE0" w14:textId="77777777" w:rsidR="001D736D" w:rsidRDefault="001D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EA80" w14:textId="77777777" w:rsidR="00F657D5" w:rsidRDefault="008343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2582D6B" wp14:editId="2BD334F8">
              <wp:simplePos x="0" y="0"/>
              <wp:positionH relativeFrom="column">
                <wp:posOffset>-469899</wp:posOffset>
              </wp:positionH>
              <wp:positionV relativeFrom="paragraph">
                <wp:posOffset>101600</wp:posOffset>
              </wp:positionV>
              <wp:extent cx="6734175" cy="809625"/>
              <wp:effectExtent l="0" t="0" r="0" b="0"/>
              <wp:wrapNone/>
              <wp:docPr id="24" name="Grupa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1978900" y="3375175"/>
                        <a:chExt cx="6734200" cy="80965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1978913" y="3375188"/>
                          <a:ext cx="6734175" cy="809625"/>
                          <a:chOff x="0" y="0"/>
                          <a:chExt cx="6734175" cy="809625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67341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2163E8" w14:textId="77777777" w:rsidR="00F657D5" w:rsidRDefault="00F657D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Shape 10" descr="E:\#KM_wszystko\OWES_projekt\Logo, papier firmowy, prezentacja\UE\FE_RPO\POZIOM\POLSKI\logo_FE_Program_Regionalny_rgb-4.jpg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5715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304925" y="0"/>
                            <a:ext cx="2219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12" descr="E:\#KM_wszystko\OWES_projekt\Logo, papier firmowy, prezentacja\UE\UE_EFS\POZIOM\POLSKI\EU_EFS_rgb-3.jpg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4800600" y="133350"/>
                            <a:ext cx="19335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hape 13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3438525" y="57150"/>
                            <a:ext cx="13049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-469899</wp:posOffset>
              </wp:positionH>
              <wp:positionV relativeFrom="paragraph">
                <wp:posOffset>101600</wp:posOffset>
              </wp:positionV>
              <wp:extent cx="6734175" cy="809625"/>
              <wp:effectExtent b="0" l="0" r="0" t="0"/>
              <wp:wrapNone/>
              <wp:docPr id="2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4175" cy="809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0A0"/>
    <w:multiLevelType w:val="multilevel"/>
    <w:tmpl w:val="A3F8D1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754F1"/>
    <w:multiLevelType w:val="multilevel"/>
    <w:tmpl w:val="E06E8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5794"/>
    <w:multiLevelType w:val="multilevel"/>
    <w:tmpl w:val="076E506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47C79"/>
    <w:multiLevelType w:val="multilevel"/>
    <w:tmpl w:val="E4043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A25E1"/>
    <w:multiLevelType w:val="multilevel"/>
    <w:tmpl w:val="D8FCF4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9502F"/>
    <w:multiLevelType w:val="multilevel"/>
    <w:tmpl w:val="B0F63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B25E1"/>
    <w:multiLevelType w:val="multilevel"/>
    <w:tmpl w:val="ADD0A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D37C0"/>
    <w:multiLevelType w:val="multilevel"/>
    <w:tmpl w:val="F2648C4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C05BD"/>
    <w:multiLevelType w:val="multilevel"/>
    <w:tmpl w:val="B5C26C9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6177E"/>
    <w:multiLevelType w:val="multilevel"/>
    <w:tmpl w:val="07720F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E4435A"/>
    <w:multiLevelType w:val="multilevel"/>
    <w:tmpl w:val="41D278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750" w:hanging="39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6F5C6BF6"/>
    <w:multiLevelType w:val="multilevel"/>
    <w:tmpl w:val="F24E31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32CF6"/>
    <w:multiLevelType w:val="multilevel"/>
    <w:tmpl w:val="150A6F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518">
    <w:abstractNumId w:val="5"/>
  </w:num>
  <w:num w:numId="2" w16cid:durableId="720134981">
    <w:abstractNumId w:val="7"/>
  </w:num>
  <w:num w:numId="3" w16cid:durableId="242644121">
    <w:abstractNumId w:val="3"/>
  </w:num>
  <w:num w:numId="4" w16cid:durableId="606161709">
    <w:abstractNumId w:val="6"/>
  </w:num>
  <w:num w:numId="5" w16cid:durableId="1125273599">
    <w:abstractNumId w:val="0"/>
  </w:num>
  <w:num w:numId="6" w16cid:durableId="523784909">
    <w:abstractNumId w:val="10"/>
  </w:num>
  <w:num w:numId="7" w16cid:durableId="1311250037">
    <w:abstractNumId w:val="12"/>
  </w:num>
  <w:num w:numId="8" w16cid:durableId="321011629">
    <w:abstractNumId w:val="2"/>
  </w:num>
  <w:num w:numId="9" w16cid:durableId="1370060372">
    <w:abstractNumId w:val="11"/>
  </w:num>
  <w:num w:numId="10" w16cid:durableId="223179510">
    <w:abstractNumId w:val="4"/>
  </w:num>
  <w:num w:numId="11" w16cid:durableId="160656044">
    <w:abstractNumId w:val="1"/>
  </w:num>
  <w:num w:numId="12" w16cid:durableId="1065640463">
    <w:abstractNumId w:val="9"/>
  </w:num>
  <w:num w:numId="13" w16cid:durableId="9458442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D5"/>
    <w:rsid w:val="000B3454"/>
    <w:rsid w:val="000B3759"/>
    <w:rsid w:val="001D736D"/>
    <w:rsid w:val="00266F14"/>
    <w:rsid w:val="00412D72"/>
    <w:rsid w:val="004C6CB9"/>
    <w:rsid w:val="00834372"/>
    <w:rsid w:val="00872886"/>
    <w:rsid w:val="00C1550C"/>
    <w:rsid w:val="00C801B2"/>
    <w:rsid w:val="00D0246D"/>
    <w:rsid w:val="00D16912"/>
    <w:rsid w:val="00F6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A9C2"/>
  <w15:docId w15:val="{C59BEB35-606C-4FC5-AD38-A124A037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rPr>
      <w:rFonts w:eastAsiaTheme="minorEastAsi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3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05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0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58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05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058E"/>
    <w:rPr>
      <w:rFonts w:eastAsiaTheme="minorEastAsia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20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EPryrzSoFocM/SbRNztf9HE2AQ==">CgMxLjAyCGguZ2pkZ3hzMgloLjMwajB6bGw4AHIhMVVCUk5XNWNJT3VGVkxMb09CR0ExSEF5OE9aRjE5cExT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Sebastian Pieczyrak</cp:lastModifiedBy>
  <cp:revision>7</cp:revision>
  <dcterms:created xsi:type="dcterms:W3CDTF">2023-05-22T09:37:00Z</dcterms:created>
  <dcterms:modified xsi:type="dcterms:W3CDTF">2023-05-23T07:47:00Z</dcterms:modified>
</cp:coreProperties>
</file>