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17" w:rsidRPr="00621517" w:rsidRDefault="00621517" w:rsidP="00621517">
      <w:pPr>
        <w:spacing w:line="276" w:lineRule="auto"/>
        <w:ind w:left="120" w:right="212"/>
        <w:jc w:val="center"/>
        <w:rPr>
          <w:rFonts w:asciiTheme="minorHAnsi" w:hAnsiTheme="minorHAnsi" w:cstheme="minorHAnsi"/>
          <w:b/>
          <w:sz w:val="32"/>
          <w:szCs w:val="22"/>
        </w:rPr>
      </w:pPr>
      <w:bookmarkStart w:id="0" w:name="_GoBack"/>
      <w:bookmarkEnd w:id="0"/>
      <w:r w:rsidRPr="00621517">
        <w:rPr>
          <w:rFonts w:asciiTheme="minorHAnsi" w:hAnsiTheme="minorHAnsi" w:cstheme="minorHAnsi"/>
          <w:b/>
          <w:sz w:val="32"/>
          <w:szCs w:val="22"/>
        </w:rPr>
        <w:t xml:space="preserve">Regulamin rekrutacji i uczestnictwa we wsparciu szkoleniowym </w:t>
      </w:r>
      <w:r w:rsidR="0015434C">
        <w:rPr>
          <w:rFonts w:asciiTheme="minorHAnsi" w:hAnsiTheme="minorHAnsi" w:cstheme="minorHAnsi"/>
          <w:b/>
          <w:sz w:val="32"/>
          <w:szCs w:val="22"/>
        </w:rPr>
        <w:t xml:space="preserve">i w postaci wizyt studyjnych </w:t>
      </w:r>
      <w:r w:rsidRPr="00621517">
        <w:rPr>
          <w:rFonts w:asciiTheme="minorHAnsi" w:hAnsiTheme="minorHAnsi" w:cstheme="minorHAnsi"/>
          <w:b/>
          <w:sz w:val="32"/>
          <w:szCs w:val="22"/>
        </w:rPr>
        <w:t>dla Podmiotów Ekonomii Społecznej w ramach  projektu „Małopolski Ośrodek Wsparcia Ekonomii Społecznej</w:t>
      </w:r>
      <w:r w:rsidR="001B74ED">
        <w:rPr>
          <w:rFonts w:asciiTheme="minorHAnsi" w:hAnsiTheme="minorHAnsi" w:cstheme="minorHAnsi"/>
          <w:b/>
          <w:sz w:val="32"/>
          <w:szCs w:val="22"/>
        </w:rPr>
        <w:t xml:space="preserve"> – Subregion </w:t>
      </w:r>
      <w:r w:rsidR="00796E78">
        <w:rPr>
          <w:rFonts w:asciiTheme="minorHAnsi" w:hAnsiTheme="minorHAnsi" w:cstheme="minorHAnsi"/>
          <w:b/>
          <w:sz w:val="32"/>
          <w:szCs w:val="22"/>
        </w:rPr>
        <w:t>Sądecki</w:t>
      </w:r>
      <w:r w:rsidRPr="00621517">
        <w:rPr>
          <w:rFonts w:asciiTheme="minorHAnsi" w:hAnsiTheme="minorHAnsi" w:cstheme="minorHAnsi"/>
          <w:b/>
          <w:sz w:val="32"/>
          <w:szCs w:val="22"/>
        </w:rPr>
        <w:t>”</w:t>
      </w:r>
    </w:p>
    <w:p w:rsidR="00EC1B60" w:rsidRDefault="00EC1B60" w:rsidP="00621517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21517" w:rsidRPr="00621517" w:rsidRDefault="00621517" w:rsidP="00621517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1517">
        <w:rPr>
          <w:rFonts w:asciiTheme="minorHAnsi" w:hAnsiTheme="minorHAnsi" w:cstheme="minorHAnsi"/>
          <w:b/>
          <w:sz w:val="22"/>
          <w:szCs w:val="22"/>
        </w:rPr>
        <w:t xml:space="preserve">§1 </w:t>
      </w:r>
    </w:p>
    <w:p w:rsidR="00621517" w:rsidRPr="00621517" w:rsidRDefault="00621517" w:rsidP="00621517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1517">
        <w:rPr>
          <w:rFonts w:asciiTheme="minorHAnsi" w:hAnsiTheme="minorHAnsi" w:cstheme="minorHAnsi"/>
          <w:b/>
          <w:sz w:val="22"/>
          <w:szCs w:val="22"/>
        </w:rPr>
        <w:t>Postanowienia ogólne</w:t>
      </w:r>
    </w:p>
    <w:p w:rsidR="00EC1B60" w:rsidRPr="005C3F8B" w:rsidRDefault="00621517" w:rsidP="00F917E9">
      <w:pPr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EC1B60">
        <w:rPr>
          <w:rFonts w:asciiTheme="minorHAnsi" w:hAnsiTheme="minorHAnsi" w:cstheme="minorHAnsi"/>
          <w:sz w:val="22"/>
          <w:szCs w:val="22"/>
        </w:rPr>
        <w:t xml:space="preserve">Niniejszy dokument określa ramowe zasady, zakres i warunki uczestnictwa podmiotów ekonomii społecznej, posiadających siedzibę, oddział lub filię na terenie </w:t>
      </w:r>
      <w:r w:rsidR="00442BF4">
        <w:rPr>
          <w:rFonts w:asciiTheme="minorHAnsi" w:hAnsiTheme="minorHAnsi" w:cstheme="minorHAnsi"/>
          <w:sz w:val="22"/>
          <w:szCs w:val="22"/>
        </w:rPr>
        <w:t xml:space="preserve">subregionu </w:t>
      </w:r>
      <w:r w:rsidR="00796E78">
        <w:rPr>
          <w:rFonts w:asciiTheme="minorHAnsi" w:hAnsiTheme="minorHAnsi" w:cstheme="minorHAnsi"/>
          <w:sz w:val="22"/>
          <w:szCs w:val="22"/>
        </w:rPr>
        <w:t>Sądeckie</w:t>
      </w:r>
      <w:r w:rsidR="00ED7AEC">
        <w:rPr>
          <w:rFonts w:asciiTheme="minorHAnsi" w:hAnsiTheme="minorHAnsi" w:cstheme="minorHAnsi"/>
          <w:sz w:val="22"/>
          <w:szCs w:val="22"/>
        </w:rPr>
        <w:t>go</w:t>
      </w:r>
      <w:r w:rsidR="00442BF4">
        <w:rPr>
          <w:rFonts w:asciiTheme="minorHAnsi" w:hAnsiTheme="minorHAnsi" w:cstheme="minorHAnsi"/>
          <w:sz w:val="22"/>
          <w:szCs w:val="22"/>
        </w:rPr>
        <w:t xml:space="preserve"> </w:t>
      </w:r>
      <w:r w:rsidRPr="00EC1B60">
        <w:rPr>
          <w:rFonts w:asciiTheme="minorHAnsi" w:hAnsiTheme="minorHAnsi" w:cstheme="minorHAnsi"/>
          <w:sz w:val="22"/>
          <w:szCs w:val="22"/>
        </w:rPr>
        <w:t>województwa małopolskiego</w:t>
      </w:r>
      <w:r w:rsidR="000233BF">
        <w:rPr>
          <w:rFonts w:asciiTheme="minorHAnsi" w:hAnsiTheme="minorHAnsi" w:cstheme="minorHAnsi"/>
          <w:sz w:val="22"/>
          <w:szCs w:val="22"/>
        </w:rPr>
        <w:t xml:space="preserve"> </w:t>
      </w:r>
      <w:r w:rsidRPr="00EC1B60">
        <w:rPr>
          <w:rFonts w:asciiTheme="minorHAnsi" w:hAnsiTheme="minorHAnsi" w:cstheme="minorHAnsi"/>
          <w:sz w:val="22"/>
          <w:szCs w:val="22"/>
        </w:rPr>
        <w:t>w projekcie pn</w:t>
      </w:r>
      <w:r w:rsidR="000E70E5">
        <w:rPr>
          <w:rFonts w:ascii="Calibri" w:hAnsi="Calibri"/>
          <w:sz w:val="22"/>
          <w:szCs w:val="22"/>
        </w:rPr>
        <w:t xml:space="preserve">. </w:t>
      </w:r>
      <w:r w:rsidR="00EC1B60" w:rsidRPr="005C3F8B">
        <w:rPr>
          <w:rFonts w:ascii="Calibri" w:hAnsi="Calibri"/>
          <w:sz w:val="22"/>
          <w:szCs w:val="22"/>
        </w:rPr>
        <w:t>„Małopolski Ośrodek Wsparcia Ekonomii Społecznej</w:t>
      </w:r>
      <w:r w:rsidR="00EC1B60">
        <w:rPr>
          <w:rFonts w:ascii="Calibri" w:hAnsi="Calibri"/>
          <w:sz w:val="22"/>
          <w:szCs w:val="22"/>
        </w:rPr>
        <w:t xml:space="preserve"> – Subregion </w:t>
      </w:r>
      <w:r w:rsidR="00796E78">
        <w:rPr>
          <w:rFonts w:ascii="Calibri" w:hAnsi="Calibri"/>
          <w:sz w:val="22"/>
          <w:szCs w:val="22"/>
        </w:rPr>
        <w:t>Sądec</w:t>
      </w:r>
      <w:r w:rsidR="00434F6F">
        <w:rPr>
          <w:rFonts w:ascii="Calibri" w:hAnsi="Calibri"/>
          <w:sz w:val="22"/>
          <w:szCs w:val="22"/>
        </w:rPr>
        <w:t>ki</w:t>
      </w:r>
      <w:r w:rsidR="00EC1B60" w:rsidRPr="005C3F8B">
        <w:rPr>
          <w:rFonts w:ascii="Calibri" w:hAnsi="Calibri"/>
          <w:sz w:val="22"/>
          <w:szCs w:val="22"/>
        </w:rPr>
        <w:t xml:space="preserve">”, realizowanym w ramach </w:t>
      </w:r>
      <w:r w:rsidR="00EC1B60" w:rsidRPr="005C3F8B">
        <w:rPr>
          <w:rFonts w:ascii="Calibri" w:hAnsi="Calibri" w:cs="Calibri"/>
          <w:sz w:val="22"/>
          <w:szCs w:val="22"/>
        </w:rPr>
        <w:t>Priorytetu IX „Region Spójny Społecznie”, Działanie 9.3. „Wsparcie Ekonomii Społecznej”, typ projektów A: (</w:t>
      </w:r>
      <w:r w:rsidR="00EC1B60" w:rsidRPr="005C3F8B">
        <w:rPr>
          <w:rFonts w:ascii="Calibri" w:hAnsi="Calibri" w:cs="Calibri"/>
          <w:bCs/>
          <w:sz w:val="22"/>
          <w:szCs w:val="22"/>
        </w:rPr>
        <w:t>działania wspierające rozwój ekonomii społecznej, obejmujące usługi: animacji lokalnej, rozwoju ekonomii społecznej oraz wsparcia istniejących podmiotów ekonomii społecznej).</w:t>
      </w:r>
    </w:p>
    <w:p w:rsidR="00621517" w:rsidRPr="00EC1B60" w:rsidRDefault="00621517" w:rsidP="00F917E9">
      <w:pPr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C1B60">
        <w:rPr>
          <w:rFonts w:asciiTheme="minorHAnsi" w:hAnsiTheme="minorHAnsi" w:cstheme="minorHAnsi"/>
          <w:sz w:val="22"/>
          <w:szCs w:val="22"/>
        </w:rPr>
        <w:t xml:space="preserve">Regulamin określa zasady uczestnictwa w </w:t>
      </w:r>
      <w:r w:rsidR="003440E8">
        <w:rPr>
          <w:rFonts w:asciiTheme="minorHAnsi" w:hAnsiTheme="minorHAnsi" w:cstheme="minorHAnsi"/>
          <w:sz w:val="22"/>
          <w:szCs w:val="22"/>
        </w:rPr>
        <w:t>szkoleniach wyjazdowych</w:t>
      </w:r>
      <w:r w:rsidR="00F72B7E">
        <w:rPr>
          <w:rFonts w:asciiTheme="minorHAnsi" w:hAnsiTheme="minorHAnsi" w:cstheme="minorHAnsi"/>
          <w:sz w:val="22"/>
          <w:szCs w:val="22"/>
        </w:rPr>
        <w:t>, zawodowych i wizytach studyjnych</w:t>
      </w:r>
      <w:r w:rsidR="003440E8">
        <w:rPr>
          <w:rFonts w:asciiTheme="minorHAnsi" w:hAnsiTheme="minorHAnsi" w:cstheme="minorHAnsi"/>
          <w:sz w:val="22"/>
          <w:szCs w:val="22"/>
        </w:rPr>
        <w:t xml:space="preserve"> dla </w:t>
      </w:r>
      <w:r w:rsidR="00C663D5">
        <w:rPr>
          <w:rFonts w:asciiTheme="minorHAnsi" w:hAnsiTheme="minorHAnsi" w:cstheme="minorHAnsi"/>
          <w:sz w:val="22"/>
          <w:szCs w:val="22"/>
        </w:rPr>
        <w:t>podmiotów ekonomii społecznej</w:t>
      </w:r>
      <w:r w:rsidRPr="00EC1B60">
        <w:rPr>
          <w:rFonts w:asciiTheme="minorHAnsi" w:hAnsiTheme="minorHAnsi" w:cstheme="minorHAnsi"/>
          <w:sz w:val="22"/>
          <w:szCs w:val="22"/>
        </w:rPr>
        <w:t>, a w szczególności:</w:t>
      </w:r>
    </w:p>
    <w:p w:rsidR="00621517" w:rsidRPr="00621517" w:rsidRDefault="00621517" w:rsidP="00F917E9">
      <w:pPr>
        <w:widowControl/>
        <w:numPr>
          <w:ilvl w:val="1"/>
          <w:numId w:val="3"/>
        </w:numPr>
        <w:spacing w:line="276" w:lineRule="auto"/>
        <w:ind w:left="1276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21517">
        <w:rPr>
          <w:rFonts w:asciiTheme="minorHAnsi" w:hAnsiTheme="minorHAnsi" w:cstheme="minorHAnsi"/>
          <w:sz w:val="22"/>
          <w:szCs w:val="22"/>
        </w:rPr>
        <w:t>warunki uczestnictwa;</w:t>
      </w:r>
    </w:p>
    <w:p w:rsidR="00621517" w:rsidRPr="00621517" w:rsidRDefault="00621517" w:rsidP="00F917E9">
      <w:pPr>
        <w:widowControl/>
        <w:numPr>
          <w:ilvl w:val="1"/>
          <w:numId w:val="3"/>
        </w:numPr>
        <w:spacing w:line="276" w:lineRule="auto"/>
        <w:ind w:left="1276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21517">
        <w:rPr>
          <w:rFonts w:asciiTheme="minorHAnsi" w:hAnsiTheme="minorHAnsi" w:cstheme="minorHAnsi"/>
          <w:sz w:val="22"/>
          <w:szCs w:val="22"/>
        </w:rPr>
        <w:t>proces rekrutacji;</w:t>
      </w:r>
    </w:p>
    <w:p w:rsidR="00621517" w:rsidRPr="00621517" w:rsidRDefault="00621517" w:rsidP="00F917E9">
      <w:pPr>
        <w:widowControl/>
        <w:numPr>
          <w:ilvl w:val="1"/>
          <w:numId w:val="3"/>
        </w:numPr>
        <w:spacing w:line="276" w:lineRule="auto"/>
        <w:ind w:left="1276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21517">
        <w:rPr>
          <w:rFonts w:asciiTheme="minorHAnsi" w:hAnsiTheme="minorHAnsi" w:cstheme="minorHAnsi"/>
          <w:sz w:val="22"/>
          <w:szCs w:val="22"/>
        </w:rPr>
        <w:t>zakres wsparcia;</w:t>
      </w:r>
    </w:p>
    <w:p w:rsidR="00621517" w:rsidRPr="00621517" w:rsidRDefault="00621517" w:rsidP="00F917E9">
      <w:pPr>
        <w:widowControl/>
        <w:numPr>
          <w:ilvl w:val="1"/>
          <w:numId w:val="3"/>
        </w:numPr>
        <w:spacing w:line="276" w:lineRule="auto"/>
        <w:ind w:left="1276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21517">
        <w:rPr>
          <w:rFonts w:asciiTheme="minorHAnsi" w:hAnsiTheme="minorHAnsi" w:cstheme="minorHAnsi"/>
          <w:sz w:val="22"/>
          <w:szCs w:val="22"/>
        </w:rPr>
        <w:t>zasady monitoringu uczestników/uczestniczek projektu;</w:t>
      </w:r>
    </w:p>
    <w:p w:rsidR="00621517" w:rsidRPr="00621517" w:rsidRDefault="00621517" w:rsidP="00F917E9">
      <w:pPr>
        <w:widowControl/>
        <w:numPr>
          <w:ilvl w:val="1"/>
          <w:numId w:val="3"/>
        </w:numPr>
        <w:spacing w:line="276" w:lineRule="auto"/>
        <w:ind w:left="1276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21517">
        <w:rPr>
          <w:rFonts w:asciiTheme="minorHAnsi" w:hAnsiTheme="minorHAnsi" w:cstheme="minorHAnsi"/>
          <w:sz w:val="22"/>
          <w:szCs w:val="22"/>
        </w:rPr>
        <w:t>obowiązki uczestników/uczestniczek projektu;</w:t>
      </w:r>
    </w:p>
    <w:p w:rsidR="00621517" w:rsidRPr="00621517" w:rsidRDefault="00621517" w:rsidP="00F917E9">
      <w:pPr>
        <w:widowControl/>
        <w:numPr>
          <w:ilvl w:val="1"/>
          <w:numId w:val="3"/>
        </w:numPr>
        <w:spacing w:line="276" w:lineRule="auto"/>
        <w:ind w:left="1276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21517">
        <w:rPr>
          <w:rFonts w:asciiTheme="minorHAnsi" w:hAnsiTheme="minorHAnsi" w:cstheme="minorHAnsi"/>
          <w:sz w:val="22"/>
          <w:szCs w:val="22"/>
        </w:rPr>
        <w:t>rezygnacja z udziału w szkoleniach;</w:t>
      </w:r>
    </w:p>
    <w:p w:rsidR="00621517" w:rsidRPr="00621517" w:rsidRDefault="00621517" w:rsidP="00F917E9">
      <w:pPr>
        <w:widowControl/>
        <w:numPr>
          <w:ilvl w:val="1"/>
          <w:numId w:val="3"/>
        </w:numPr>
        <w:spacing w:line="276" w:lineRule="auto"/>
        <w:ind w:left="1276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21517">
        <w:rPr>
          <w:rFonts w:asciiTheme="minorHAnsi" w:hAnsiTheme="minorHAnsi" w:cstheme="minorHAnsi"/>
          <w:sz w:val="22"/>
          <w:szCs w:val="22"/>
        </w:rPr>
        <w:t>postanowienia końcowe.</w:t>
      </w:r>
    </w:p>
    <w:p w:rsidR="00360206" w:rsidRPr="005C3F8B" w:rsidRDefault="00360206" w:rsidP="00F917E9">
      <w:pPr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5C3F8B">
        <w:rPr>
          <w:rFonts w:ascii="Calibri" w:hAnsi="Calibri"/>
          <w:sz w:val="22"/>
          <w:szCs w:val="22"/>
        </w:rPr>
        <w:t>Udział w Projekcie jest bezpłatny.</w:t>
      </w:r>
    </w:p>
    <w:p w:rsidR="00360206" w:rsidRPr="005C3F8B" w:rsidRDefault="00360206" w:rsidP="00F917E9">
      <w:pPr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5C3F8B">
        <w:rPr>
          <w:rFonts w:ascii="Calibri" w:hAnsi="Calibri"/>
          <w:sz w:val="22"/>
          <w:szCs w:val="22"/>
        </w:rPr>
        <w:t>Projekt pt „Małopolski Ośrodek Wsparcia Ekonomii Społecznej</w:t>
      </w:r>
      <w:r>
        <w:rPr>
          <w:rFonts w:ascii="Calibri" w:hAnsi="Calibri"/>
          <w:sz w:val="22"/>
          <w:szCs w:val="22"/>
        </w:rPr>
        <w:t xml:space="preserve"> – Subregion </w:t>
      </w:r>
      <w:r w:rsidR="00796E78">
        <w:rPr>
          <w:rFonts w:ascii="Calibri" w:hAnsi="Calibri"/>
          <w:sz w:val="22"/>
          <w:szCs w:val="22"/>
        </w:rPr>
        <w:t>Sądec</w:t>
      </w:r>
      <w:r w:rsidR="00434F6F">
        <w:rPr>
          <w:rFonts w:ascii="Calibri" w:hAnsi="Calibri"/>
          <w:sz w:val="22"/>
          <w:szCs w:val="22"/>
        </w:rPr>
        <w:t>ki</w:t>
      </w:r>
      <w:r w:rsidRPr="005C3F8B">
        <w:rPr>
          <w:rFonts w:ascii="Calibri" w:hAnsi="Calibri"/>
          <w:sz w:val="22"/>
          <w:szCs w:val="22"/>
        </w:rPr>
        <w:t>” jest realizowany w partnerstwie przez:</w:t>
      </w:r>
    </w:p>
    <w:p w:rsidR="00360206" w:rsidRPr="005C3F8B" w:rsidRDefault="00360206" w:rsidP="00F917E9">
      <w:pPr>
        <w:widowControl/>
        <w:numPr>
          <w:ilvl w:val="1"/>
          <w:numId w:val="1"/>
        </w:numPr>
        <w:tabs>
          <w:tab w:val="left" w:pos="851"/>
        </w:tabs>
        <w:spacing w:line="276" w:lineRule="auto"/>
        <w:ind w:left="1276"/>
        <w:jc w:val="both"/>
        <w:rPr>
          <w:rFonts w:ascii="Calibri" w:hAnsi="Calibri"/>
          <w:sz w:val="22"/>
          <w:szCs w:val="22"/>
        </w:rPr>
      </w:pPr>
      <w:r w:rsidRPr="005C3F8B">
        <w:rPr>
          <w:rFonts w:ascii="Calibri" w:hAnsi="Calibri"/>
          <w:sz w:val="22"/>
          <w:szCs w:val="22"/>
        </w:rPr>
        <w:t>Towarzystwo Oświatowe Ziemi Chrzanowskiej w Chrzanowie</w:t>
      </w:r>
      <w:r>
        <w:rPr>
          <w:rFonts w:ascii="Calibri" w:hAnsi="Calibri"/>
          <w:sz w:val="22"/>
          <w:szCs w:val="22"/>
        </w:rPr>
        <w:t xml:space="preserve"> </w:t>
      </w:r>
      <w:r w:rsidRPr="00466497">
        <w:rPr>
          <w:rFonts w:ascii="Calibri" w:hAnsi="Calibri"/>
          <w:sz w:val="22"/>
          <w:szCs w:val="22"/>
        </w:rPr>
        <w:t>–</w:t>
      </w:r>
      <w:r w:rsidRPr="005C3F8B">
        <w:rPr>
          <w:rFonts w:ascii="Calibri" w:hAnsi="Calibri"/>
          <w:sz w:val="22"/>
          <w:szCs w:val="22"/>
        </w:rPr>
        <w:t xml:space="preserve"> Lider,</w:t>
      </w:r>
    </w:p>
    <w:p w:rsidR="00360206" w:rsidRPr="005C3F8B" w:rsidRDefault="00360206" w:rsidP="00F917E9">
      <w:pPr>
        <w:widowControl/>
        <w:numPr>
          <w:ilvl w:val="1"/>
          <w:numId w:val="1"/>
        </w:numPr>
        <w:tabs>
          <w:tab w:val="left" w:pos="851"/>
        </w:tabs>
        <w:spacing w:line="276" w:lineRule="auto"/>
        <w:ind w:left="1276"/>
        <w:jc w:val="both"/>
        <w:rPr>
          <w:rFonts w:ascii="Calibri" w:hAnsi="Calibri"/>
          <w:sz w:val="22"/>
          <w:szCs w:val="22"/>
        </w:rPr>
      </w:pPr>
      <w:r w:rsidRPr="005C3F8B">
        <w:rPr>
          <w:rFonts w:ascii="Calibri" w:hAnsi="Calibri" w:cs="Calibri"/>
          <w:sz w:val="22"/>
          <w:szCs w:val="22"/>
        </w:rPr>
        <w:t>Fundacja Rozwoju Regionu Rabka</w:t>
      </w:r>
      <w:r w:rsidRPr="005C3F8B">
        <w:rPr>
          <w:rFonts w:ascii="Calibri" w:hAnsi="Calibri"/>
          <w:sz w:val="22"/>
          <w:szCs w:val="22"/>
        </w:rPr>
        <w:t xml:space="preserve"> – Partner,</w:t>
      </w:r>
    </w:p>
    <w:p w:rsidR="00360206" w:rsidRPr="005C3F8B" w:rsidRDefault="00360206" w:rsidP="00F917E9">
      <w:pPr>
        <w:widowControl/>
        <w:numPr>
          <w:ilvl w:val="1"/>
          <w:numId w:val="1"/>
        </w:numPr>
        <w:tabs>
          <w:tab w:val="left" w:pos="851"/>
        </w:tabs>
        <w:spacing w:line="276" w:lineRule="auto"/>
        <w:ind w:left="1276"/>
        <w:jc w:val="both"/>
        <w:rPr>
          <w:rFonts w:ascii="Calibri" w:hAnsi="Calibri"/>
          <w:sz w:val="22"/>
          <w:szCs w:val="22"/>
        </w:rPr>
      </w:pPr>
      <w:r w:rsidRPr="005C3F8B">
        <w:rPr>
          <w:rFonts w:ascii="Calibri" w:hAnsi="Calibri" w:cs="Calibri"/>
          <w:sz w:val="22"/>
          <w:szCs w:val="22"/>
        </w:rPr>
        <w:t>Fundacja Miejsc i Ludzi Aktywnych</w:t>
      </w:r>
      <w:r w:rsidRPr="005C3F8B">
        <w:rPr>
          <w:rFonts w:ascii="Calibri" w:hAnsi="Calibri"/>
          <w:sz w:val="22"/>
          <w:szCs w:val="22"/>
        </w:rPr>
        <w:t xml:space="preserve"> – Partner,</w:t>
      </w:r>
    </w:p>
    <w:p w:rsidR="00360206" w:rsidRPr="005C3F8B" w:rsidRDefault="00360206" w:rsidP="00F917E9">
      <w:pPr>
        <w:widowControl/>
        <w:numPr>
          <w:ilvl w:val="1"/>
          <w:numId w:val="1"/>
        </w:numPr>
        <w:tabs>
          <w:tab w:val="left" w:pos="851"/>
        </w:tabs>
        <w:spacing w:line="276" w:lineRule="auto"/>
        <w:ind w:left="1276"/>
        <w:jc w:val="both"/>
        <w:rPr>
          <w:rFonts w:ascii="Calibri" w:hAnsi="Calibri"/>
          <w:sz w:val="22"/>
          <w:szCs w:val="22"/>
        </w:rPr>
      </w:pPr>
      <w:r w:rsidRPr="005C3F8B">
        <w:rPr>
          <w:rFonts w:ascii="Calibri" w:hAnsi="Calibri" w:cs="Calibri"/>
          <w:sz w:val="22"/>
          <w:szCs w:val="22"/>
        </w:rPr>
        <w:t>Fundacja im. Hetmana Jana Tarnowskiego</w:t>
      </w:r>
      <w:r w:rsidRPr="005C3F8B">
        <w:rPr>
          <w:rFonts w:ascii="Calibri" w:hAnsi="Calibri"/>
          <w:sz w:val="22"/>
          <w:szCs w:val="22"/>
        </w:rPr>
        <w:t xml:space="preserve"> – Partner,</w:t>
      </w:r>
    </w:p>
    <w:p w:rsidR="00360206" w:rsidRPr="005C3F8B" w:rsidRDefault="00360206" w:rsidP="00F917E9">
      <w:pPr>
        <w:widowControl/>
        <w:numPr>
          <w:ilvl w:val="1"/>
          <w:numId w:val="1"/>
        </w:numPr>
        <w:tabs>
          <w:tab w:val="left" w:pos="851"/>
        </w:tabs>
        <w:spacing w:line="276" w:lineRule="auto"/>
        <w:ind w:left="1276"/>
        <w:jc w:val="both"/>
        <w:rPr>
          <w:rFonts w:ascii="Calibri" w:hAnsi="Calibri"/>
          <w:sz w:val="22"/>
          <w:szCs w:val="22"/>
        </w:rPr>
      </w:pPr>
      <w:r w:rsidRPr="005C3F8B">
        <w:rPr>
          <w:rFonts w:ascii="Calibri" w:hAnsi="Calibri" w:cs="Calibri"/>
          <w:sz w:val="22"/>
          <w:szCs w:val="22"/>
        </w:rPr>
        <w:t>Stowarzyszenie Inicjatyw Społecznych i Oświatowych Cumulus – Partner.</w:t>
      </w:r>
    </w:p>
    <w:p w:rsidR="00360206" w:rsidRPr="005C3F8B" w:rsidRDefault="00360206" w:rsidP="00F917E9">
      <w:pPr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5C3F8B">
        <w:rPr>
          <w:rFonts w:ascii="Calibri" w:hAnsi="Calibri"/>
          <w:sz w:val="22"/>
          <w:szCs w:val="22"/>
        </w:rPr>
        <w:t xml:space="preserve">Projekt jest współfinansowany przez Unię Europejską ze środków </w:t>
      </w:r>
      <w:r w:rsidRPr="005C3F8B">
        <w:rPr>
          <w:rFonts w:ascii="Calibri" w:hAnsi="Calibri" w:cs="Calibri"/>
          <w:sz w:val="22"/>
          <w:szCs w:val="22"/>
        </w:rPr>
        <w:t>Regionalnego Programu Operacyjnego Województwa Małopolskiego 2014-2020 w ramach Priorytetu IX „Region Spójny Społecznie”, Działanie 9.3. „Wsparcie Ekonomii Społecznej”.</w:t>
      </w:r>
    </w:p>
    <w:p w:rsidR="00360206" w:rsidRDefault="00360206" w:rsidP="00F917E9">
      <w:pPr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5C3F8B">
        <w:rPr>
          <w:rFonts w:ascii="Calibri" w:hAnsi="Calibri"/>
          <w:sz w:val="22"/>
          <w:szCs w:val="22"/>
        </w:rPr>
        <w:t>Czas trwania Projektu</w:t>
      </w:r>
      <w:r w:rsidRPr="00901482">
        <w:rPr>
          <w:rFonts w:ascii="Calibri" w:hAnsi="Calibri"/>
          <w:sz w:val="22"/>
          <w:szCs w:val="22"/>
        </w:rPr>
        <w:t xml:space="preserve">: </w:t>
      </w:r>
      <w:r w:rsidR="00C32848">
        <w:rPr>
          <w:rFonts w:ascii="Calibri" w:hAnsi="Calibri"/>
          <w:sz w:val="22"/>
          <w:szCs w:val="22"/>
        </w:rPr>
        <w:t>0</w:t>
      </w:r>
      <w:r w:rsidRPr="00901482">
        <w:rPr>
          <w:rFonts w:ascii="Calibri" w:hAnsi="Calibri"/>
          <w:sz w:val="22"/>
          <w:szCs w:val="22"/>
        </w:rPr>
        <w:t>1.08.2016</w:t>
      </w:r>
      <w:r w:rsidRPr="005C3F8B">
        <w:rPr>
          <w:rFonts w:ascii="Calibri" w:hAnsi="Calibri"/>
          <w:sz w:val="22"/>
          <w:szCs w:val="22"/>
        </w:rPr>
        <w:t xml:space="preserve"> r. - 31.07.2019 r.</w:t>
      </w:r>
    </w:p>
    <w:p w:rsidR="00360206" w:rsidRPr="0019448A" w:rsidRDefault="00360206" w:rsidP="00F917E9">
      <w:pPr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D0765">
        <w:rPr>
          <w:rFonts w:ascii="Calibri" w:hAnsi="Calibri"/>
          <w:sz w:val="22"/>
          <w:szCs w:val="22"/>
        </w:rPr>
        <w:t>Partnerem</w:t>
      </w:r>
      <w:r w:rsidRPr="0019448A">
        <w:rPr>
          <w:rFonts w:ascii="Calibri" w:hAnsi="Calibri" w:cs="Calibri"/>
          <w:sz w:val="22"/>
          <w:szCs w:val="22"/>
        </w:rPr>
        <w:t xml:space="preserve"> wiodą</w:t>
      </w:r>
      <w:r>
        <w:rPr>
          <w:rFonts w:ascii="Calibri" w:hAnsi="Calibri" w:cs="Calibri"/>
          <w:sz w:val="22"/>
          <w:szCs w:val="22"/>
        </w:rPr>
        <w:t xml:space="preserve">cym na terenie Subregionu </w:t>
      </w:r>
      <w:r w:rsidR="00796E78">
        <w:rPr>
          <w:rFonts w:ascii="Calibri" w:hAnsi="Calibri" w:cs="Calibri"/>
          <w:sz w:val="22"/>
          <w:szCs w:val="22"/>
        </w:rPr>
        <w:t>Sądec</w:t>
      </w:r>
      <w:r w:rsidR="00434F6F">
        <w:rPr>
          <w:rFonts w:ascii="Calibri" w:hAnsi="Calibri" w:cs="Calibri"/>
          <w:sz w:val="22"/>
          <w:szCs w:val="22"/>
        </w:rPr>
        <w:t>ki</w:t>
      </w:r>
      <w:r w:rsidR="00F27101">
        <w:rPr>
          <w:rFonts w:ascii="Calibri" w:hAnsi="Calibri" w:cs="Calibri"/>
          <w:sz w:val="22"/>
          <w:szCs w:val="22"/>
        </w:rPr>
        <w:t xml:space="preserve">ego </w:t>
      </w:r>
      <w:r w:rsidRPr="0019448A">
        <w:rPr>
          <w:rFonts w:ascii="Calibri" w:hAnsi="Calibri" w:cs="Calibri"/>
          <w:sz w:val="22"/>
          <w:szCs w:val="22"/>
        </w:rPr>
        <w:t>jest</w:t>
      </w:r>
      <w:r w:rsidR="00F27101">
        <w:rPr>
          <w:rFonts w:ascii="Calibri" w:hAnsi="Calibri" w:cs="Calibri"/>
          <w:sz w:val="22"/>
          <w:szCs w:val="22"/>
        </w:rPr>
        <w:t xml:space="preserve"> </w:t>
      </w:r>
      <w:r w:rsidR="00796E78">
        <w:rPr>
          <w:rFonts w:ascii="Calibri" w:hAnsi="Calibri" w:cs="Calibri"/>
          <w:sz w:val="22"/>
          <w:szCs w:val="22"/>
        </w:rPr>
        <w:t>Stowarzyszenie Inicjatyw Społecznych i Oświatowych „Cumulus”</w:t>
      </w:r>
      <w:r w:rsidRPr="0019448A">
        <w:rPr>
          <w:rFonts w:ascii="Calibri" w:hAnsi="Calibri" w:cs="Calibri"/>
          <w:sz w:val="22"/>
          <w:szCs w:val="22"/>
        </w:rPr>
        <w:t xml:space="preserve"> </w:t>
      </w:r>
      <w:r w:rsidR="009B597D" w:rsidRPr="0019448A">
        <w:rPr>
          <w:rFonts w:ascii="Calibri" w:hAnsi="Calibri" w:cs="Calibri"/>
          <w:sz w:val="22"/>
          <w:szCs w:val="22"/>
        </w:rPr>
        <w:t xml:space="preserve">ul. </w:t>
      </w:r>
      <w:r w:rsidR="00796E78">
        <w:rPr>
          <w:rFonts w:ascii="Calibri" w:hAnsi="Calibri" w:cs="Calibri"/>
          <w:sz w:val="22"/>
          <w:szCs w:val="22"/>
        </w:rPr>
        <w:t>Nawojowska 4</w:t>
      </w:r>
      <w:r w:rsidR="009B597D" w:rsidRPr="0019448A">
        <w:rPr>
          <w:rFonts w:ascii="Calibri" w:hAnsi="Calibri" w:cs="Calibri"/>
          <w:sz w:val="22"/>
          <w:szCs w:val="22"/>
        </w:rPr>
        <w:t xml:space="preserve">, </w:t>
      </w:r>
      <w:r w:rsidR="00796E78">
        <w:rPr>
          <w:rFonts w:ascii="Calibri" w:hAnsi="Calibri" w:cs="Calibri"/>
          <w:sz w:val="22"/>
          <w:szCs w:val="22"/>
        </w:rPr>
        <w:t>33-300 Nowy Sącz</w:t>
      </w:r>
      <w:r w:rsidR="009B597D">
        <w:rPr>
          <w:rFonts w:ascii="Calibri" w:hAnsi="Calibri" w:cs="Calibri"/>
          <w:sz w:val="22"/>
          <w:szCs w:val="22"/>
        </w:rPr>
        <w:t>.</w:t>
      </w:r>
    </w:p>
    <w:p w:rsidR="00360206" w:rsidRPr="009548EF" w:rsidRDefault="00360206" w:rsidP="00F917E9">
      <w:pPr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5C3F8B">
        <w:rPr>
          <w:rFonts w:ascii="Calibri" w:hAnsi="Calibri"/>
          <w:sz w:val="22"/>
          <w:szCs w:val="22"/>
        </w:rPr>
        <w:t>Definicje i pojęcia wykorzystane w niniejszym Regulaminie:</w:t>
      </w:r>
    </w:p>
    <w:p w:rsidR="00360206" w:rsidRPr="009548EF" w:rsidRDefault="00360206" w:rsidP="00F917E9">
      <w:pPr>
        <w:widowControl/>
        <w:numPr>
          <w:ilvl w:val="1"/>
          <w:numId w:val="2"/>
        </w:numPr>
        <w:tabs>
          <w:tab w:val="left" w:pos="426"/>
          <w:tab w:val="left" w:pos="1134"/>
        </w:tabs>
        <w:spacing w:line="276" w:lineRule="auto"/>
        <w:ind w:left="1134" w:hanging="425"/>
        <w:contextualSpacing/>
        <w:jc w:val="both"/>
        <w:rPr>
          <w:rFonts w:ascii="Calibri" w:hAnsi="Calibri"/>
          <w:sz w:val="22"/>
          <w:szCs w:val="22"/>
        </w:rPr>
      </w:pPr>
      <w:r w:rsidRPr="009548EF">
        <w:rPr>
          <w:rFonts w:ascii="Calibri" w:hAnsi="Calibri" w:cs="Calibri"/>
          <w:b/>
          <w:sz w:val="22"/>
          <w:szCs w:val="22"/>
        </w:rPr>
        <w:t>Projekt</w:t>
      </w:r>
      <w:r w:rsidRPr="009548EF">
        <w:rPr>
          <w:rFonts w:ascii="Calibri" w:hAnsi="Calibri" w:cs="Calibri"/>
          <w:sz w:val="22"/>
          <w:szCs w:val="22"/>
        </w:rPr>
        <w:t xml:space="preserve"> – przedsięwzięcie zmierzające do osiągnięcia założonego celu określonego wskaźnikami, z określonym początkiem i końcem realizacji, zgłoszone do objęcia albo objęte współfinansowaniem Unii Europejskiej w ramach Regionalnego Programu </w:t>
      </w:r>
      <w:r w:rsidRPr="009548EF">
        <w:rPr>
          <w:rFonts w:ascii="Calibri" w:hAnsi="Calibri" w:cs="Calibri"/>
          <w:sz w:val="22"/>
          <w:szCs w:val="22"/>
        </w:rPr>
        <w:lastRenderedPageBreak/>
        <w:t>Operacyjnego Województwa Małopolskiego, odnośnie którego Beneficjent złożył za pośrednictwem Systemu E-RPO wniosek wraz z załącznikami;</w:t>
      </w:r>
    </w:p>
    <w:p w:rsidR="00360206" w:rsidRPr="003F10E7" w:rsidRDefault="00360206" w:rsidP="00F917E9">
      <w:pPr>
        <w:widowControl/>
        <w:numPr>
          <w:ilvl w:val="1"/>
          <w:numId w:val="2"/>
        </w:numPr>
        <w:tabs>
          <w:tab w:val="left" w:pos="426"/>
          <w:tab w:val="left" w:pos="1134"/>
        </w:tabs>
        <w:spacing w:line="276" w:lineRule="auto"/>
        <w:ind w:left="1134" w:hanging="425"/>
        <w:contextualSpacing/>
        <w:jc w:val="both"/>
        <w:rPr>
          <w:rFonts w:ascii="Calibri" w:hAnsi="Calibri"/>
          <w:sz w:val="22"/>
          <w:szCs w:val="22"/>
        </w:rPr>
      </w:pPr>
      <w:r w:rsidRPr="009548EF">
        <w:rPr>
          <w:rFonts w:ascii="Calibri" w:hAnsi="Calibri"/>
          <w:b/>
          <w:bCs/>
          <w:sz w:val="22"/>
          <w:szCs w:val="22"/>
        </w:rPr>
        <w:t>Instytucja Zarządzająca RPO WM (IZ RPO WM)</w:t>
      </w:r>
      <w:r w:rsidRPr="003F10E7">
        <w:rPr>
          <w:rFonts w:ascii="Calibri" w:hAnsi="Calibri"/>
          <w:sz w:val="22"/>
          <w:szCs w:val="22"/>
        </w:rPr>
        <w:t xml:space="preserve"> – należy przez to rozumieć Zarząd Województwa Małopolskiego; </w:t>
      </w:r>
    </w:p>
    <w:p w:rsidR="00360206" w:rsidRPr="003F10E7" w:rsidRDefault="00360206" w:rsidP="00F917E9">
      <w:pPr>
        <w:widowControl/>
        <w:numPr>
          <w:ilvl w:val="1"/>
          <w:numId w:val="2"/>
        </w:numPr>
        <w:tabs>
          <w:tab w:val="left" w:pos="426"/>
          <w:tab w:val="left" w:pos="1134"/>
        </w:tabs>
        <w:spacing w:line="276" w:lineRule="auto"/>
        <w:ind w:left="1134" w:hanging="425"/>
        <w:contextualSpacing/>
        <w:jc w:val="both"/>
        <w:rPr>
          <w:rFonts w:ascii="Calibri" w:hAnsi="Calibri"/>
          <w:sz w:val="22"/>
          <w:szCs w:val="22"/>
        </w:rPr>
      </w:pPr>
      <w:r w:rsidRPr="009548EF">
        <w:rPr>
          <w:rFonts w:ascii="Calibri" w:hAnsi="Calibri"/>
          <w:b/>
          <w:bCs/>
          <w:sz w:val="22"/>
          <w:szCs w:val="22"/>
        </w:rPr>
        <w:t>I</w:t>
      </w:r>
      <w:r>
        <w:rPr>
          <w:rFonts w:ascii="Calibri" w:hAnsi="Calibri"/>
          <w:b/>
          <w:bCs/>
          <w:sz w:val="22"/>
          <w:szCs w:val="22"/>
        </w:rPr>
        <w:t>nstytucja Pośrednicząca</w:t>
      </w:r>
      <w:r w:rsidRPr="009548EF">
        <w:rPr>
          <w:rFonts w:ascii="Calibri" w:hAnsi="Calibri"/>
          <w:b/>
          <w:bCs/>
          <w:sz w:val="22"/>
          <w:szCs w:val="22"/>
        </w:rPr>
        <w:t xml:space="preserve"> RPO WM (IP)</w:t>
      </w:r>
      <w:r w:rsidRPr="003F10E7">
        <w:rPr>
          <w:rFonts w:ascii="Calibri" w:hAnsi="Calibri"/>
          <w:sz w:val="22"/>
          <w:szCs w:val="22"/>
        </w:rPr>
        <w:t xml:space="preserve"> – należy przez to rozumieć </w:t>
      </w:r>
      <w:r>
        <w:rPr>
          <w:rFonts w:ascii="Calibri" w:hAnsi="Calibri"/>
          <w:sz w:val="22"/>
          <w:szCs w:val="22"/>
        </w:rPr>
        <w:t>Małopolskie Centrum Przedsiębiorczości w Krakowie;</w:t>
      </w:r>
    </w:p>
    <w:p w:rsidR="00360206" w:rsidRPr="003F10E7" w:rsidRDefault="00360206" w:rsidP="00F917E9">
      <w:pPr>
        <w:widowControl/>
        <w:numPr>
          <w:ilvl w:val="1"/>
          <w:numId w:val="2"/>
        </w:numPr>
        <w:tabs>
          <w:tab w:val="left" w:pos="426"/>
          <w:tab w:val="left" w:pos="1134"/>
        </w:tabs>
        <w:spacing w:line="276" w:lineRule="auto"/>
        <w:ind w:left="1134" w:hanging="425"/>
        <w:contextualSpacing/>
        <w:jc w:val="both"/>
        <w:rPr>
          <w:rFonts w:ascii="Calibri" w:hAnsi="Calibri"/>
          <w:sz w:val="22"/>
          <w:szCs w:val="22"/>
        </w:rPr>
      </w:pPr>
      <w:r w:rsidRPr="009548EF">
        <w:rPr>
          <w:rFonts w:ascii="Calibri" w:hAnsi="Calibri"/>
          <w:b/>
          <w:bCs/>
          <w:sz w:val="22"/>
          <w:szCs w:val="22"/>
        </w:rPr>
        <w:t>RPO WM</w:t>
      </w:r>
      <w:r w:rsidRPr="003F10E7">
        <w:rPr>
          <w:rFonts w:ascii="Calibri" w:hAnsi="Calibri"/>
          <w:sz w:val="22"/>
          <w:szCs w:val="22"/>
        </w:rPr>
        <w:t xml:space="preserve"> – Regionalny Program Operacyjny Województwa Małopolskiego na lata 2014-2020, przyjęty Uchwałą nr 240/15 Zarządu Województwa Małopolskiego z dnia 4 marca 2015r. w sprawie przyjęcia Regionalnego Programu Operacyjnego Województwa </w:t>
      </w:r>
      <w:r>
        <w:rPr>
          <w:rFonts w:ascii="Calibri" w:hAnsi="Calibri"/>
          <w:sz w:val="22"/>
          <w:szCs w:val="22"/>
        </w:rPr>
        <w:t>Małopolskiego na lata 2014-2020;</w:t>
      </w:r>
    </w:p>
    <w:p w:rsidR="00360206" w:rsidRPr="005C3F8B" w:rsidRDefault="00360206" w:rsidP="00F917E9">
      <w:pPr>
        <w:widowControl/>
        <w:numPr>
          <w:ilvl w:val="1"/>
          <w:numId w:val="2"/>
        </w:numPr>
        <w:tabs>
          <w:tab w:val="left" w:pos="426"/>
          <w:tab w:val="left" w:pos="1134"/>
        </w:tabs>
        <w:spacing w:line="276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9548EF">
        <w:rPr>
          <w:rFonts w:ascii="Calibri" w:hAnsi="Calibri"/>
          <w:b/>
          <w:sz w:val="22"/>
          <w:szCs w:val="22"/>
        </w:rPr>
        <w:t>Uczestnik projektu (UP)</w:t>
      </w:r>
      <w:r>
        <w:rPr>
          <w:rFonts w:ascii="Calibri" w:hAnsi="Calibri"/>
          <w:sz w:val="22"/>
          <w:szCs w:val="22"/>
        </w:rPr>
        <w:t xml:space="preserve"> </w:t>
      </w:r>
      <w:r w:rsidRPr="00466497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osoba biorąca udział we ws</w:t>
      </w:r>
      <w:r w:rsidR="00F35188">
        <w:rPr>
          <w:rFonts w:ascii="Calibri" w:hAnsi="Calibri"/>
          <w:sz w:val="22"/>
          <w:szCs w:val="22"/>
        </w:rPr>
        <w:t>parciu szkoleniowym</w:t>
      </w:r>
      <w:r w:rsidRPr="005C3F8B">
        <w:rPr>
          <w:rFonts w:ascii="Calibri" w:hAnsi="Calibri"/>
          <w:sz w:val="22"/>
          <w:szCs w:val="22"/>
        </w:rPr>
        <w:t>;</w:t>
      </w:r>
    </w:p>
    <w:p w:rsidR="00360206" w:rsidRPr="00274ED0" w:rsidRDefault="00360206" w:rsidP="00F917E9">
      <w:pPr>
        <w:widowControl/>
        <w:numPr>
          <w:ilvl w:val="1"/>
          <w:numId w:val="2"/>
        </w:numPr>
        <w:tabs>
          <w:tab w:val="left" w:pos="426"/>
          <w:tab w:val="left" w:pos="1134"/>
        </w:tabs>
        <w:spacing w:line="276" w:lineRule="auto"/>
        <w:ind w:left="1134" w:hanging="425"/>
        <w:contextualSpacing/>
        <w:jc w:val="both"/>
        <w:rPr>
          <w:rFonts w:ascii="Calibri" w:hAnsi="Calibri"/>
          <w:sz w:val="22"/>
          <w:szCs w:val="22"/>
        </w:rPr>
      </w:pPr>
      <w:r w:rsidRPr="009548EF">
        <w:rPr>
          <w:rFonts w:ascii="Calibri" w:hAnsi="Calibri"/>
          <w:b/>
          <w:sz w:val="22"/>
          <w:szCs w:val="22"/>
        </w:rPr>
        <w:t>Komitet Sterujący</w:t>
      </w:r>
      <w:r w:rsidRPr="00274ED0">
        <w:rPr>
          <w:rFonts w:ascii="Calibri" w:hAnsi="Calibri"/>
          <w:sz w:val="22"/>
          <w:szCs w:val="22"/>
        </w:rPr>
        <w:t xml:space="preserve"> – organ w Projekcie uprawniony do podejmowania kluczowych decyzji;</w:t>
      </w:r>
    </w:p>
    <w:p w:rsidR="00C813BA" w:rsidRDefault="00360206" w:rsidP="00F917E9">
      <w:pPr>
        <w:widowControl/>
        <w:numPr>
          <w:ilvl w:val="1"/>
          <w:numId w:val="2"/>
        </w:numPr>
        <w:tabs>
          <w:tab w:val="left" w:pos="426"/>
          <w:tab w:val="left" w:pos="1134"/>
        </w:tabs>
        <w:spacing w:line="276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9548EF">
        <w:rPr>
          <w:rFonts w:ascii="Calibri" w:hAnsi="Calibri"/>
          <w:b/>
          <w:sz w:val="22"/>
          <w:szCs w:val="22"/>
        </w:rPr>
        <w:t>Beneficjent</w:t>
      </w:r>
      <w:r w:rsidRPr="00274ED0">
        <w:rPr>
          <w:rFonts w:ascii="Calibri" w:hAnsi="Calibri"/>
          <w:sz w:val="22"/>
          <w:szCs w:val="22"/>
        </w:rPr>
        <w:t xml:space="preserve"> – Lider oraz Partnerzy realizujący projekt.</w:t>
      </w:r>
    </w:p>
    <w:p w:rsidR="005442AD" w:rsidRPr="005442AD" w:rsidRDefault="005442AD" w:rsidP="00F917E9">
      <w:pPr>
        <w:widowControl/>
        <w:numPr>
          <w:ilvl w:val="1"/>
          <w:numId w:val="2"/>
        </w:numPr>
        <w:tabs>
          <w:tab w:val="left" w:pos="426"/>
          <w:tab w:val="left" w:pos="1134"/>
        </w:tabs>
        <w:spacing w:line="276" w:lineRule="auto"/>
        <w:ind w:left="1134" w:hanging="425"/>
        <w:contextualSpacing/>
        <w:jc w:val="both"/>
        <w:rPr>
          <w:rFonts w:ascii="Calibri" w:hAnsi="Calibri"/>
          <w:sz w:val="22"/>
          <w:szCs w:val="22"/>
        </w:rPr>
      </w:pPr>
      <w:r w:rsidRPr="00F671FF">
        <w:rPr>
          <w:rFonts w:ascii="Calibri" w:hAnsi="Calibri"/>
          <w:b/>
          <w:sz w:val="22"/>
          <w:szCs w:val="22"/>
        </w:rPr>
        <w:t>Inkubator Ekonomii Społecznej</w:t>
      </w:r>
      <w:r>
        <w:rPr>
          <w:rFonts w:ascii="Calibri" w:hAnsi="Calibri"/>
          <w:sz w:val="22"/>
          <w:szCs w:val="22"/>
        </w:rPr>
        <w:t xml:space="preserve"> – należy przez to rozumieć biuro</w:t>
      </w:r>
      <w:r w:rsidR="00467C05">
        <w:rPr>
          <w:rFonts w:ascii="Calibri" w:hAnsi="Calibri"/>
          <w:sz w:val="22"/>
          <w:szCs w:val="22"/>
        </w:rPr>
        <w:t xml:space="preserve"> </w:t>
      </w:r>
      <w:r w:rsidR="00E66315">
        <w:rPr>
          <w:rFonts w:ascii="Calibri" w:hAnsi="Calibri"/>
          <w:sz w:val="22"/>
          <w:szCs w:val="22"/>
        </w:rPr>
        <w:t xml:space="preserve">wraz z zapleczem technicznym </w:t>
      </w:r>
      <w:r w:rsidR="00467C05">
        <w:rPr>
          <w:rFonts w:ascii="Calibri" w:hAnsi="Calibri"/>
          <w:sz w:val="22"/>
          <w:szCs w:val="22"/>
        </w:rPr>
        <w:t>prowadzone przez Beneficjenta</w:t>
      </w:r>
      <w:r>
        <w:rPr>
          <w:rFonts w:ascii="Calibri" w:hAnsi="Calibri"/>
          <w:sz w:val="22"/>
          <w:szCs w:val="22"/>
        </w:rPr>
        <w:t>, które</w:t>
      </w:r>
      <w:r w:rsidRPr="005442AD">
        <w:rPr>
          <w:rFonts w:ascii="Calibri" w:hAnsi="Calibri"/>
          <w:sz w:val="22"/>
          <w:szCs w:val="22"/>
        </w:rPr>
        <w:t xml:space="preserve"> mieści się przy u</w:t>
      </w:r>
      <w:r w:rsidR="00E66315">
        <w:rPr>
          <w:rFonts w:ascii="Calibri" w:hAnsi="Calibri"/>
          <w:sz w:val="22"/>
          <w:szCs w:val="22"/>
        </w:rPr>
        <w:t>l. Świętej Anny 5, 2-gie piętro, którego zadan</w:t>
      </w:r>
      <w:r w:rsidR="00F57405">
        <w:rPr>
          <w:rFonts w:ascii="Calibri" w:hAnsi="Calibri"/>
          <w:sz w:val="22"/>
          <w:szCs w:val="22"/>
        </w:rPr>
        <w:t>ia zostały opisane odrębnym R</w:t>
      </w:r>
      <w:r w:rsidR="00E66315">
        <w:rPr>
          <w:rFonts w:ascii="Calibri" w:hAnsi="Calibri"/>
          <w:sz w:val="22"/>
          <w:szCs w:val="22"/>
        </w:rPr>
        <w:t>egulaminem.</w:t>
      </w:r>
    </w:p>
    <w:p w:rsidR="00C813BA" w:rsidRDefault="00C813BA" w:rsidP="00F917E9">
      <w:pPr>
        <w:widowControl/>
        <w:numPr>
          <w:ilvl w:val="1"/>
          <w:numId w:val="2"/>
        </w:numPr>
        <w:tabs>
          <w:tab w:val="left" w:pos="426"/>
          <w:tab w:val="left" w:pos="1134"/>
        </w:tabs>
        <w:spacing w:line="276" w:lineRule="auto"/>
        <w:ind w:left="1134" w:hanging="425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Podmiot ekonomii społecznej</w:t>
      </w:r>
      <w:r w:rsidRPr="00C813BA">
        <w:rPr>
          <w:rFonts w:ascii="Calibri" w:hAnsi="Calibri" w:cs="Calibri"/>
          <w:sz w:val="22"/>
          <w:szCs w:val="22"/>
        </w:rPr>
        <w:t xml:space="preserve"> – należy przez to rozumieć:</w:t>
      </w:r>
    </w:p>
    <w:p w:rsidR="00C813BA" w:rsidRPr="0057165D" w:rsidRDefault="00C813BA" w:rsidP="00F917E9">
      <w:pPr>
        <w:pStyle w:val="Akapitzlist"/>
        <w:widowControl/>
        <w:numPr>
          <w:ilvl w:val="1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przedsiębi</w:t>
      </w:r>
      <w:r w:rsidRPr="002F1F52">
        <w:rPr>
          <w:rFonts w:ascii="Calibri" w:hAnsi="Calibri" w:cs="Calibri"/>
          <w:b/>
          <w:sz w:val="22"/>
          <w:szCs w:val="22"/>
        </w:rPr>
        <w:t>orstwo społeczne</w:t>
      </w:r>
      <w:r w:rsidRPr="0057165D">
        <w:rPr>
          <w:rFonts w:ascii="Calibri" w:hAnsi="Calibri" w:cs="Calibri"/>
          <w:sz w:val="22"/>
          <w:szCs w:val="22"/>
        </w:rPr>
        <w:t xml:space="preserve">, w tym spółdzielnia socjalna, o której mowa w ustawie z dnia 27 kwietnia 2006 r. o spółdzielniach socjalnych (Dz. U. Nr 94, poz. 651, z późn. zm.); </w:t>
      </w:r>
    </w:p>
    <w:p w:rsidR="00C813BA" w:rsidRPr="0057165D" w:rsidRDefault="00C813BA" w:rsidP="00F917E9">
      <w:pPr>
        <w:pStyle w:val="Akapitzlist"/>
        <w:widowControl/>
        <w:numPr>
          <w:ilvl w:val="1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2F1F52">
        <w:rPr>
          <w:rFonts w:ascii="Calibri" w:hAnsi="Calibri" w:cs="Calibri"/>
          <w:b/>
          <w:sz w:val="22"/>
          <w:szCs w:val="22"/>
        </w:rPr>
        <w:t>podmiot reintegracyjny</w:t>
      </w:r>
      <w:r w:rsidRPr="0057165D">
        <w:rPr>
          <w:rFonts w:ascii="Calibri" w:hAnsi="Calibri" w:cs="Calibri"/>
          <w:sz w:val="22"/>
          <w:szCs w:val="22"/>
        </w:rPr>
        <w:t xml:space="preserve">, realizujący usługi reintegracji społecznej i zawodowej osób zagrożonych wykluczeniem społecznym: </w:t>
      </w:r>
    </w:p>
    <w:p w:rsidR="00C813BA" w:rsidRPr="0057165D" w:rsidRDefault="00C813BA" w:rsidP="00F917E9">
      <w:pPr>
        <w:pStyle w:val="Akapitzlist"/>
        <w:widowControl/>
        <w:numPr>
          <w:ilvl w:val="0"/>
          <w:numId w:val="10"/>
        </w:numPr>
        <w:ind w:left="3119" w:hanging="567"/>
        <w:jc w:val="both"/>
        <w:rPr>
          <w:rFonts w:ascii="Calibri" w:hAnsi="Calibri" w:cs="Calibri"/>
          <w:sz w:val="22"/>
          <w:szCs w:val="22"/>
        </w:rPr>
      </w:pPr>
      <w:r w:rsidRPr="0057165D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entrum </w:t>
      </w:r>
      <w:r w:rsidRPr="0057165D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ntegracji </w:t>
      </w:r>
      <w:r w:rsidRPr="0057165D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połecznej</w:t>
      </w:r>
      <w:r w:rsidRPr="0057165D">
        <w:rPr>
          <w:rFonts w:ascii="Calibri" w:hAnsi="Calibri" w:cs="Calibri"/>
          <w:sz w:val="22"/>
          <w:szCs w:val="22"/>
        </w:rPr>
        <w:t xml:space="preserve"> i K</w:t>
      </w:r>
      <w:r>
        <w:rPr>
          <w:rFonts w:ascii="Calibri" w:hAnsi="Calibri" w:cs="Calibri"/>
          <w:sz w:val="22"/>
          <w:szCs w:val="22"/>
        </w:rPr>
        <w:t xml:space="preserve">lub </w:t>
      </w:r>
      <w:r w:rsidRPr="0057165D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ntegracji </w:t>
      </w:r>
      <w:r w:rsidRPr="0057165D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połecznej</w:t>
      </w:r>
      <w:r w:rsidRPr="0057165D">
        <w:rPr>
          <w:rFonts w:ascii="Calibri" w:hAnsi="Calibri" w:cs="Calibri"/>
          <w:sz w:val="22"/>
          <w:szCs w:val="22"/>
        </w:rPr>
        <w:t xml:space="preserve">; </w:t>
      </w:r>
    </w:p>
    <w:p w:rsidR="00C813BA" w:rsidRPr="0057165D" w:rsidRDefault="00C813BA" w:rsidP="00F917E9">
      <w:pPr>
        <w:pStyle w:val="Akapitzlist"/>
        <w:widowControl/>
        <w:numPr>
          <w:ilvl w:val="0"/>
          <w:numId w:val="10"/>
        </w:numPr>
        <w:ind w:left="3119" w:hanging="567"/>
        <w:jc w:val="both"/>
        <w:rPr>
          <w:rFonts w:ascii="Calibri" w:hAnsi="Calibri" w:cs="Calibri"/>
          <w:sz w:val="22"/>
          <w:szCs w:val="22"/>
        </w:rPr>
      </w:pPr>
      <w:r w:rsidRPr="0057165D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akład </w:t>
      </w:r>
      <w:r w:rsidRPr="0057165D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ktywizacji </w:t>
      </w:r>
      <w:r w:rsidRPr="0057165D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awodowej</w:t>
      </w:r>
      <w:r w:rsidRPr="0057165D">
        <w:rPr>
          <w:rFonts w:ascii="Calibri" w:hAnsi="Calibri" w:cs="Calibri"/>
          <w:sz w:val="22"/>
          <w:szCs w:val="22"/>
        </w:rPr>
        <w:t xml:space="preserve"> i W</w:t>
      </w:r>
      <w:r>
        <w:rPr>
          <w:rFonts w:ascii="Calibri" w:hAnsi="Calibri" w:cs="Calibri"/>
          <w:sz w:val="22"/>
          <w:szCs w:val="22"/>
        </w:rPr>
        <w:t xml:space="preserve">arsztat </w:t>
      </w:r>
      <w:r w:rsidRPr="0057165D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erapii </w:t>
      </w:r>
      <w:r w:rsidRPr="0057165D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ajęciowej</w:t>
      </w:r>
      <w:r w:rsidRPr="0057165D">
        <w:rPr>
          <w:rFonts w:ascii="Calibri" w:hAnsi="Calibri" w:cs="Calibri"/>
          <w:sz w:val="22"/>
          <w:szCs w:val="22"/>
        </w:rPr>
        <w:t xml:space="preserve">, o których mowa w ustawie z dnia 27 sierpnia 1997 r. o rehabilitacji zawodowej i społecznej oraz zatrudnianiu osób niepełnosprawnych; </w:t>
      </w:r>
    </w:p>
    <w:p w:rsidR="00C813BA" w:rsidRPr="0057165D" w:rsidRDefault="00C813BA" w:rsidP="00F917E9">
      <w:pPr>
        <w:pStyle w:val="Akapitzlist"/>
        <w:widowControl/>
        <w:numPr>
          <w:ilvl w:val="1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2F1F52">
        <w:rPr>
          <w:rFonts w:ascii="Calibri" w:hAnsi="Calibri" w:cs="Calibri"/>
          <w:b/>
          <w:sz w:val="22"/>
          <w:szCs w:val="22"/>
        </w:rPr>
        <w:t>organizacja pozarządowa lub podmiot</w:t>
      </w:r>
      <w:r w:rsidRPr="0057165D">
        <w:rPr>
          <w:rFonts w:ascii="Calibri" w:hAnsi="Calibri" w:cs="Calibri"/>
          <w:sz w:val="22"/>
          <w:szCs w:val="22"/>
        </w:rPr>
        <w:t xml:space="preserve">, o którym mowa w art. 3 ust. 3 pkt 1 ustawy z dnia 24 kwietnia 2003 r. o działalności pożytku publicznego i o wolontariacie (Dz. U. z 2014 r. poz. 1118, z późn. zm.); </w:t>
      </w:r>
    </w:p>
    <w:p w:rsidR="00C813BA" w:rsidRPr="0057165D" w:rsidRDefault="00C813BA" w:rsidP="00F917E9">
      <w:pPr>
        <w:pStyle w:val="Akapitzlist"/>
        <w:widowControl/>
        <w:numPr>
          <w:ilvl w:val="1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Pr="00B53009">
        <w:rPr>
          <w:rFonts w:ascii="Calibri" w:hAnsi="Calibri" w:cs="Calibri"/>
          <w:b/>
          <w:sz w:val="22"/>
          <w:szCs w:val="22"/>
        </w:rPr>
        <w:t>odmiot sfery gospodarczej</w:t>
      </w:r>
      <w:r w:rsidRPr="0057165D">
        <w:rPr>
          <w:rFonts w:ascii="Calibri" w:hAnsi="Calibri" w:cs="Calibri"/>
          <w:sz w:val="22"/>
          <w:szCs w:val="22"/>
        </w:rPr>
        <w:t xml:space="preserve"> </w:t>
      </w:r>
      <w:r w:rsidRPr="00B53009">
        <w:rPr>
          <w:rFonts w:ascii="Calibri" w:hAnsi="Calibri" w:cs="Calibri"/>
          <w:b/>
          <w:sz w:val="22"/>
          <w:szCs w:val="22"/>
        </w:rPr>
        <w:t>utworzony w związku z realizacją celu społecznego bądź dla którego leżący we wspólnym interesie cel społeczny jest racją bytu działalności komercyjnej</w:t>
      </w:r>
      <w:r w:rsidRPr="0057165D">
        <w:rPr>
          <w:rFonts w:ascii="Calibri" w:hAnsi="Calibri" w:cs="Calibri"/>
          <w:sz w:val="22"/>
          <w:szCs w:val="22"/>
        </w:rPr>
        <w:t xml:space="preserve">. Grupę tę można podzielić na następujące podgrupy: </w:t>
      </w:r>
    </w:p>
    <w:p w:rsidR="003B79D6" w:rsidRDefault="00C813BA" w:rsidP="00F917E9">
      <w:pPr>
        <w:pStyle w:val="Akapitzlist"/>
        <w:widowControl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57165D">
        <w:rPr>
          <w:rFonts w:ascii="Calibri" w:hAnsi="Calibri" w:cs="Calibri"/>
          <w:sz w:val="22"/>
          <w:szCs w:val="22"/>
        </w:rPr>
        <w:t>organizacje pozarządowe, o których mowa w ustawie z dnia 24 kwietnia 2003 r. o działalności pożytku publicznego i o wolontariacie prowadzące działalność gospodarczą, z której zyski wspieraj</w:t>
      </w:r>
      <w:r w:rsidR="003B79D6">
        <w:rPr>
          <w:rFonts w:ascii="Calibri" w:hAnsi="Calibri" w:cs="Calibri"/>
          <w:sz w:val="22"/>
          <w:szCs w:val="22"/>
        </w:rPr>
        <w:t>ą realizację celów statutowych;</w:t>
      </w:r>
    </w:p>
    <w:p w:rsidR="003B79D6" w:rsidRDefault="00C813BA" w:rsidP="00F917E9">
      <w:pPr>
        <w:pStyle w:val="Akapitzlist"/>
        <w:widowControl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3B79D6">
        <w:rPr>
          <w:rFonts w:ascii="Calibri" w:hAnsi="Calibri" w:cs="Calibri"/>
          <w:sz w:val="22"/>
          <w:szCs w:val="22"/>
        </w:rPr>
        <w:t xml:space="preserve">spółdzielnie, których celem jest zatrudnienie tj. spółdzielnie pracy, inwalidów </w:t>
      </w:r>
      <w:r w:rsidRPr="003B79D6">
        <w:rPr>
          <w:rFonts w:ascii="Calibri" w:hAnsi="Calibri" w:cs="Calibri"/>
          <w:sz w:val="22"/>
          <w:szCs w:val="22"/>
        </w:rPr>
        <w:br/>
        <w:t xml:space="preserve">i niewidomych, działające w oparciu o ustawę z dnia 16 września 1982 r. - Prawo spółdzielcze (Dz. U. z 2016 r. poz. 21); </w:t>
      </w:r>
    </w:p>
    <w:p w:rsidR="00C813BA" w:rsidRPr="003B79D6" w:rsidRDefault="00C813BA" w:rsidP="00F917E9">
      <w:pPr>
        <w:pStyle w:val="Akapitzlist"/>
        <w:widowControl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3B79D6">
        <w:rPr>
          <w:rFonts w:ascii="Calibri" w:hAnsi="Calibri" w:cs="Calibri"/>
          <w:sz w:val="22"/>
          <w:szCs w:val="22"/>
        </w:rPr>
        <w:t xml:space="preserve">spółki non-profit, o których mowa w ustawie z dnia 24 kwietnia 2003 r. o działalności pożytku publicznego i o wolontariacie, o ile udział sektora publicznego w spółce wynosi nie więcej niż 50%. </w:t>
      </w:r>
    </w:p>
    <w:p w:rsidR="00C813BA" w:rsidRDefault="00C813BA" w:rsidP="00F917E9">
      <w:pPr>
        <w:widowControl/>
        <w:numPr>
          <w:ilvl w:val="1"/>
          <w:numId w:val="2"/>
        </w:numPr>
        <w:tabs>
          <w:tab w:val="left" w:pos="426"/>
          <w:tab w:val="left" w:pos="1134"/>
        </w:tabs>
        <w:spacing w:line="276" w:lineRule="auto"/>
        <w:ind w:left="1134" w:hanging="425"/>
        <w:contextualSpacing/>
        <w:jc w:val="both"/>
        <w:rPr>
          <w:rFonts w:ascii="Calibri" w:hAnsi="Calibri" w:cs="Calibri"/>
        </w:rPr>
      </w:pPr>
      <w:r w:rsidRPr="00845638">
        <w:rPr>
          <w:rFonts w:ascii="Calibri" w:hAnsi="Calibri" w:cs="Calibri"/>
          <w:b/>
          <w:sz w:val="22"/>
          <w:szCs w:val="22"/>
        </w:rPr>
        <w:t xml:space="preserve">Przedsiębiorstwo społeczne – </w:t>
      </w:r>
      <w:r w:rsidRPr="00845638">
        <w:rPr>
          <w:rFonts w:ascii="Calibri" w:hAnsi="Calibri" w:cs="Calibri"/>
          <w:sz w:val="22"/>
          <w:szCs w:val="22"/>
        </w:rPr>
        <w:t>należy przez to rozumieć podmiot, który spełnia łącznie</w:t>
      </w:r>
      <w:r w:rsidRPr="009B6880">
        <w:rPr>
          <w:rFonts w:ascii="Calibri" w:hAnsi="Calibri" w:cs="Calibri"/>
        </w:rPr>
        <w:t xml:space="preserve"> poniższe warunki: </w:t>
      </w:r>
    </w:p>
    <w:p w:rsidR="00C813BA" w:rsidRDefault="00C813BA" w:rsidP="00F917E9">
      <w:pPr>
        <w:pStyle w:val="Akapitzlist"/>
        <w:widowControl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C7282">
        <w:rPr>
          <w:rFonts w:ascii="Calibri" w:hAnsi="Calibri" w:cs="Calibri"/>
          <w:sz w:val="22"/>
          <w:szCs w:val="22"/>
        </w:rPr>
        <w:lastRenderedPageBreak/>
        <w:t xml:space="preserve">jest podmiotem prowadzącym zarejestrowaną w Krajowym Rejestrze Sądowym działalność gospodarczą (wyodrębnioną pod względem organizacyjnym i rachunkowym), której celem jest: </w:t>
      </w:r>
    </w:p>
    <w:p w:rsidR="00C813BA" w:rsidRDefault="00C813BA" w:rsidP="00F917E9">
      <w:pPr>
        <w:pStyle w:val="Akapitzlist"/>
        <w:widowControl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DC7282">
        <w:rPr>
          <w:rFonts w:ascii="Calibri" w:hAnsi="Calibri" w:cs="Calibri"/>
          <w:sz w:val="22"/>
          <w:szCs w:val="22"/>
        </w:rPr>
        <w:t xml:space="preserve">integracja społeczna i zawodowa określonych kategorii osób wyrażona poziomem zatrudnienia tych osób: </w:t>
      </w:r>
    </w:p>
    <w:p w:rsidR="00C813BA" w:rsidRDefault="00C813BA" w:rsidP="00F917E9">
      <w:pPr>
        <w:pStyle w:val="Akapitzlist"/>
        <w:widowControl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DC7282">
        <w:rPr>
          <w:rFonts w:ascii="Calibri" w:hAnsi="Calibri" w:cs="Calibri"/>
          <w:sz w:val="22"/>
          <w:szCs w:val="22"/>
        </w:rPr>
        <w:t>zatrudnienie co najmniej 50% osób bezrobotnych, w rozumieniu art. 2 ust.1 pkt 2 ustawy z dnia 20 kwietnia 2004r. o promocji zatrudnienia i instrumentach rynku pracy lub osób, o których mowa w art. 1 ust. 2 ustawy z dnia 13 czerwca 2003 r. o zatrudnieniu socjalnym lub</w:t>
      </w:r>
    </w:p>
    <w:p w:rsidR="00C813BA" w:rsidRDefault="00C813BA" w:rsidP="00F917E9">
      <w:pPr>
        <w:pStyle w:val="Akapitzlist"/>
        <w:widowControl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DC7282">
        <w:rPr>
          <w:rFonts w:ascii="Calibri" w:hAnsi="Calibri" w:cs="Calibri"/>
          <w:sz w:val="22"/>
          <w:szCs w:val="22"/>
        </w:rPr>
        <w:t xml:space="preserve">zatrudnienie co najmniej 30% osób o umiarkowanym lub znacznym stopniu niepełnosprawności; </w:t>
      </w:r>
    </w:p>
    <w:p w:rsidR="00C813BA" w:rsidRDefault="00C813BA" w:rsidP="00F917E9">
      <w:pPr>
        <w:pStyle w:val="Akapitzlist"/>
        <w:widowControl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1A3DD3">
        <w:rPr>
          <w:rFonts w:ascii="Calibri" w:hAnsi="Calibri" w:cs="Calibri"/>
          <w:sz w:val="22"/>
          <w:szCs w:val="22"/>
        </w:rPr>
        <w:t>lub realizacja usług społecznych świadczonych w interesie ogólnym, usług opieki nad dzieckiem w wieku do lat 3 zgodnie z ustawą z dnia 4 lutego 2011 r. o opiece nad dziećmi w wieku do lat 3 (Dz. U. 2013 r. poz. 1457) lub usług wychowania przedszkolnego w przedszkolach lub w innych formach wychowania</w:t>
      </w:r>
      <w:r w:rsidRPr="001A3DD3">
        <w:rPr>
          <w:rFonts w:ascii="Arial" w:eastAsia="Times New Roman" w:hAnsi="Arial" w:cs="Arial"/>
          <w:sz w:val="18"/>
          <w:szCs w:val="18"/>
        </w:rPr>
        <w:t xml:space="preserve"> </w:t>
      </w:r>
      <w:r w:rsidRPr="001A3DD3">
        <w:rPr>
          <w:rFonts w:ascii="Calibri" w:hAnsi="Calibri" w:cs="Calibri"/>
          <w:sz w:val="22"/>
          <w:szCs w:val="22"/>
        </w:rPr>
        <w:t xml:space="preserve">przedszkolnego, zgodnie z ustawą z dnia 7 września 1991 r. o systemie oświaty, przy jednoczesnej realizacji celów prozatrudnieniowych: zatrudnienie co najmniej 20% osób, o których mowa w ppkt i; </w:t>
      </w:r>
    </w:p>
    <w:p w:rsidR="00C813BA" w:rsidRDefault="00C813BA" w:rsidP="00F917E9">
      <w:pPr>
        <w:pStyle w:val="Akapitzlist"/>
        <w:widowControl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1A3DD3">
        <w:rPr>
          <w:rFonts w:ascii="Calibri" w:hAnsi="Calibri" w:cs="Calibri"/>
          <w:sz w:val="22"/>
          <w:szCs w:val="22"/>
        </w:rPr>
        <w:t xml:space="preserve">jest podmiotem, który nie dystrybuuje zysku lub nadwyżki bilansowej pomiędzy udziałowców, akcjonariuszy lub pracowników, ale przeznacza go na wzmocnienie potencjału przedsiębiorstwa jako kapitał niepodzielny oraz w określonej części </w:t>
      </w:r>
      <w:r>
        <w:rPr>
          <w:rFonts w:ascii="Calibri" w:hAnsi="Calibri" w:cs="Calibri"/>
          <w:sz w:val="22"/>
          <w:szCs w:val="22"/>
        </w:rPr>
        <w:br/>
      </w:r>
      <w:r w:rsidRPr="001A3DD3">
        <w:rPr>
          <w:rFonts w:ascii="Calibri" w:hAnsi="Calibri" w:cs="Calibri"/>
          <w:sz w:val="22"/>
          <w:szCs w:val="22"/>
        </w:rPr>
        <w:t xml:space="preserve">na reintegrację zawodową i społeczną (w przypadku przedsiębiorstw o charakterze zatrudnieniowym) lub na działalność pożytku publicznego prowadzoną na rzecz społeczności lokalnej, w której działa przedsiębiorstwo; </w:t>
      </w:r>
    </w:p>
    <w:p w:rsidR="00C813BA" w:rsidRDefault="00C813BA" w:rsidP="00F917E9">
      <w:pPr>
        <w:pStyle w:val="Akapitzlist"/>
        <w:widowControl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1A3DD3">
        <w:rPr>
          <w:rFonts w:ascii="Calibri" w:hAnsi="Calibri" w:cs="Calibri"/>
          <w:sz w:val="22"/>
          <w:szCs w:val="22"/>
        </w:rPr>
        <w:t>jest zarządzany na zasadach demokratycznych (w przypadku spółdzielni) albo co najmniej posiada ciało konsultacyjno - doradcze z udziałem pracowników lub innych interesariuszy, zaś wynagrodzenia kadry zarządzającej są ograniczone limitami.</w:t>
      </w:r>
    </w:p>
    <w:p w:rsidR="00C813BA" w:rsidRDefault="00C813BA" w:rsidP="00621517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813BA" w:rsidRDefault="00C813BA" w:rsidP="00621517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21517" w:rsidRPr="00621517" w:rsidRDefault="00621517" w:rsidP="00621517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1517">
        <w:rPr>
          <w:rFonts w:asciiTheme="minorHAnsi" w:hAnsiTheme="minorHAnsi" w:cstheme="minorHAnsi"/>
          <w:b/>
          <w:sz w:val="22"/>
          <w:szCs w:val="22"/>
        </w:rPr>
        <w:t>§ 2</w:t>
      </w:r>
      <w:r w:rsidRPr="00621517">
        <w:rPr>
          <w:rFonts w:asciiTheme="minorHAnsi" w:hAnsiTheme="minorHAnsi" w:cstheme="minorHAnsi"/>
          <w:b/>
          <w:sz w:val="22"/>
          <w:szCs w:val="22"/>
        </w:rPr>
        <w:br/>
        <w:t>Warunki uczestnictwa</w:t>
      </w:r>
    </w:p>
    <w:p w:rsidR="00621517" w:rsidRPr="00621517" w:rsidRDefault="00621517" w:rsidP="00F917E9">
      <w:pPr>
        <w:widowControl/>
        <w:numPr>
          <w:ilvl w:val="0"/>
          <w:numId w:val="5"/>
        </w:numPr>
        <w:tabs>
          <w:tab w:val="num" w:pos="600"/>
        </w:tabs>
        <w:spacing w:line="276" w:lineRule="auto"/>
        <w:ind w:right="21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21517">
        <w:rPr>
          <w:rFonts w:asciiTheme="minorHAnsi" w:hAnsiTheme="minorHAnsi" w:cstheme="minorHAnsi"/>
          <w:sz w:val="22"/>
          <w:szCs w:val="22"/>
        </w:rPr>
        <w:t>Odbiorc</w:t>
      </w:r>
      <w:r w:rsidR="008A7671">
        <w:rPr>
          <w:rFonts w:asciiTheme="minorHAnsi" w:hAnsiTheme="minorHAnsi" w:cstheme="minorHAnsi"/>
          <w:sz w:val="22"/>
          <w:szCs w:val="22"/>
        </w:rPr>
        <w:t>ami</w:t>
      </w:r>
      <w:r w:rsidRPr="00621517">
        <w:rPr>
          <w:rFonts w:asciiTheme="minorHAnsi" w:hAnsiTheme="minorHAnsi" w:cstheme="minorHAnsi"/>
          <w:sz w:val="22"/>
          <w:szCs w:val="22"/>
        </w:rPr>
        <w:t xml:space="preserve"> wsparcia</w:t>
      </w:r>
      <w:r w:rsidR="008A7671">
        <w:rPr>
          <w:rFonts w:asciiTheme="minorHAnsi" w:hAnsiTheme="minorHAnsi" w:cstheme="minorHAnsi"/>
          <w:sz w:val="22"/>
          <w:szCs w:val="22"/>
        </w:rPr>
        <w:t xml:space="preserve"> szkoleniowego w formie </w:t>
      </w:r>
      <w:r w:rsidR="0079536E">
        <w:rPr>
          <w:rFonts w:asciiTheme="minorHAnsi" w:hAnsiTheme="minorHAnsi" w:cstheme="minorHAnsi"/>
          <w:sz w:val="22"/>
          <w:szCs w:val="22"/>
        </w:rPr>
        <w:t xml:space="preserve">szkoleń zawodowych, w formie </w:t>
      </w:r>
      <w:r w:rsidR="008A7671">
        <w:rPr>
          <w:rFonts w:asciiTheme="minorHAnsi" w:hAnsiTheme="minorHAnsi" w:cstheme="minorHAnsi"/>
          <w:sz w:val="22"/>
          <w:szCs w:val="22"/>
        </w:rPr>
        <w:t xml:space="preserve">wyjazdowej </w:t>
      </w:r>
      <w:r w:rsidR="00312F43">
        <w:rPr>
          <w:rFonts w:asciiTheme="minorHAnsi" w:hAnsiTheme="minorHAnsi" w:cstheme="minorHAnsi"/>
          <w:sz w:val="22"/>
          <w:szCs w:val="22"/>
        </w:rPr>
        <w:t xml:space="preserve">oraz wizyt studyjnych do wzorcowych podmiotów ekonomii społecznej </w:t>
      </w:r>
      <w:r w:rsidRPr="00621517">
        <w:rPr>
          <w:rFonts w:asciiTheme="minorHAnsi" w:hAnsiTheme="minorHAnsi" w:cstheme="minorHAnsi"/>
          <w:sz w:val="22"/>
          <w:szCs w:val="22"/>
        </w:rPr>
        <w:t xml:space="preserve">w projekcie mogą być </w:t>
      </w:r>
      <w:r w:rsidRPr="008A7671">
        <w:rPr>
          <w:rFonts w:asciiTheme="minorHAnsi" w:hAnsiTheme="minorHAnsi" w:cstheme="minorHAnsi"/>
          <w:sz w:val="22"/>
          <w:szCs w:val="22"/>
        </w:rPr>
        <w:t xml:space="preserve">Podmioty Ekonomii Społecznej, </w:t>
      </w:r>
      <w:r w:rsidRPr="00621517">
        <w:rPr>
          <w:rFonts w:asciiTheme="minorHAnsi" w:hAnsiTheme="minorHAnsi" w:cstheme="minorHAnsi"/>
          <w:sz w:val="22"/>
          <w:szCs w:val="22"/>
        </w:rPr>
        <w:t>będące osobą prawną, spełniający następujące kryteria:</w:t>
      </w:r>
    </w:p>
    <w:p w:rsidR="00621517" w:rsidRPr="00621517" w:rsidRDefault="00621517" w:rsidP="00F917E9">
      <w:pPr>
        <w:pStyle w:val="Akapitzlist"/>
        <w:widowControl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1517">
        <w:rPr>
          <w:rFonts w:asciiTheme="minorHAnsi" w:hAnsiTheme="minorHAnsi" w:cstheme="minorHAnsi"/>
          <w:sz w:val="22"/>
          <w:szCs w:val="22"/>
        </w:rPr>
        <w:t>jest podmiotem ekonomii społecznej</w:t>
      </w:r>
      <w:r w:rsidR="00827CB7">
        <w:rPr>
          <w:rFonts w:asciiTheme="minorHAnsi" w:hAnsiTheme="minorHAnsi" w:cstheme="minorHAnsi"/>
          <w:sz w:val="22"/>
          <w:szCs w:val="22"/>
        </w:rPr>
        <w:t xml:space="preserve"> w rozumieniu definicji §1 pkt. 8 ppkt 8</w:t>
      </w:r>
      <w:r w:rsidRPr="0062151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CE7E66" w:rsidRPr="00CE7E66" w:rsidRDefault="00621517" w:rsidP="00F917E9">
      <w:pPr>
        <w:pStyle w:val="Akapitzlist"/>
        <w:widowControl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7E66">
        <w:rPr>
          <w:rFonts w:asciiTheme="minorHAnsi" w:hAnsiTheme="minorHAnsi" w:cstheme="minorHAnsi"/>
          <w:sz w:val="22"/>
          <w:szCs w:val="22"/>
        </w:rPr>
        <w:t xml:space="preserve">posiada siedzibę, filię lub oddział na terenie </w:t>
      </w:r>
      <w:r w:rsidR="00CE7E66" w:rsidRPr="00CE7E66">
        <w:rPr>
          <w:rFonts w:asciiTheme="minorHAnsi" w:hAnsiTheme="minorHAnsi" w:cstheme="minorHAnsi"/>
          <w:sz w:val="22"/>
          <w:szCs w:val="22"/>
        </w:rPr>
        <w:t xml:space="preserve">Subregionu </w:t>
      </w:r>
      <w:r w:rsidR="00796E78">
        <w:rPr>
          <w:rFonts w:asciiTheme="minorHAnsi" w:hAnsiTheme="minorHAnsi" w:cstheme="minorHAnsi"/>
          <w:sz w:val="22"/>
          <w:szCs w:val="22"/>
        </w:rPr>
        <w:t>Sądec</w:t>
      </w:r>
      <w:r w:rsidR="00434F6F">
        <w:rPr>
          <w:rFonts w:asciiTheme="minorHAnsi" w:hAnsiTheme="minorHAnsi" w:cstheme="minorHAnsi"/>
          <w:sz w:val="22"/>
          <w:szCs w:val="22"/>
        </w:rPr>
        <w:t>ki</w:t>
      </w:r>
      <w:r w:rsidR="00020F3B">
        <w:rPr>
          <w:rFonts w:asciiTheme="minorHAnsi" w:hAnsiTheme="minorHAnsi" w:cstheme="minorHAnsi"/>
          <w:sz w:val="22"/>
          <w:szCs w:val="22"/>
        </w:rPr>
        <w:t>ego</w:t>
      </w:r>
      <w:r w:rsidR="00CE7E66" w:rsidRPr="00CE7E66">
        <w:rPr>
          <w:rFonts w:asciiTheme="minorHAnsi" w:hAnsiTheme="minorHAnsi" w:cstheme="minorHAnsi"/>
          <w:sz w:val="22"/>
          <w:szCs w:val="22"/>
        </w:rPr>
        <w:t xml:space="preserve">, tj. </w:t>
      </w:r>
      <w:r w:rsidR="006D6A1B" w:rsidRPr="00CE7E66">
        <w:rPr>
          <w:rFonts w:asciiTheme="minorHAnsi" w:hAnsiTheme="minorHAnsi" w:cstheme="minorHAnsi"/>
          <w:sz w:val="22"/>
          <w:szCs w:val="22"/>
        </w:rPr>
        <w:t>powiatów</w:t>
      </w:r>
      <w:r w:rsidR="00BE4ADF">
        <w:rPr>
          <w:rFonts w:asciiTheme="minorHAnsi" w:hAnsiTheme="minorHAnsi" w:cstheme="minorHAnsi"/>
          <w:sz w:val="22"/>
          <w:szCs w:val="22"/>
        </w:rPr>
        <w:t>:</w:t>
      </w:r>
      <w:r w:rsidR="00CE7E66" w:rsidRPr="00CE7E66">
        <w:rPr>
          <w:rFonts w:asciiTheme="minorHAnsi" w:hAnsiTheme="minorHAnsi" w:cstheme="minorHAnsi"/>
          <w:sz w:val="22"/>
          <w:szCs w:val="22"/>
        </w:rPr>
        <w:t xml:space="preserve"> </w:t>
      </w:r>
      <w:r w:rsidR="00796E78">
        <w:rPr>
          <w:rFonts w:asciiTheme="minorHAnsi" w:hAnsiTheme="minorHAnsi" w:cstheme="minorHAnsi"/>
          <w:sz w:val="22"/>
          <w:szCs w:val="22"/>
        </w:rPr>
        <w:t>gorlicki, nowosądecki, Nowy Sącz, limanowski</w:t>
      </w:r>
      <w:r w:rsidR="00CD2F95">
        <w:rPr>
          <w:rFonts w:asciiTheme="minorHAnsi" w:hAnsiTheme="minorHAnsi" w:cstheme="minorHAnsi"/>
          <w:sz w:val="22"/>
          <w:szCs w:val="22"/>
        </w:rPr>
        <w:t xml:space="preserve"> </w:t>
      </w:r>
      <w:r w:rsidR="00CE7E66" w:rsidRPr="00FF0442">
        <w:rPr>
          <w:rFonts w:ascii="Calibri" w:hAnsi="Calibri"/>
          <w:sz w:val="22"/>
          <w:szCs w:val="22"/>
        </w:rPr>
        <w:t>woj. małopolskiego</w:t>
      </w:r>
      <w:r w:rsidR="00D416E5">
        <w:rPr>
          <w:rFonts w:ascii="Calibri" w:hAnsi="Calibri"/>
          <w:sz w:val="22"/>
          <w:szCs w:val="22"/>
        </w:rPr>
        <w:t>,</w:t>
      </w:r>
    </w:p>
    <w:p w:rsidR="00621517" w:rsidRPr="00CE7E66" w:rsidRDefault="00621517" w:rsidP="00F917E9">
      <w:pPr>
        <w:pStyle w:val="Akapitzlist"/>
        <w:widowControl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7E66">
        <w:rPr>
          <w:rFonts w:asciiTheme="minorHAnsi" w:hAnsiTheme="minorHAnsi" w:cstheme="minorHAnsi"/>
          <w:sz w:val="22"/>
          <w:szCs w:val="22"/>
        </w:rPr>
        <w:t>określone w rozporządzeniu Komisji (WE) nr 1998/2006 z dnia 15 grudnia 2006 r. w sprawie stosowania art. 87 i 88 Traktatu do pomocy de minimis (Dz. Urz. UE L 379 z 28.12.2006</w:t>
      </w:r>
      <w:r w:rsidR="00BF3AD4">
        <w:rPr>
          <w:rFonts w:asciiTheme="minorHAnsi" w:hAnsiTheme="minorHAnsi" w:cstheme="minorHAnsi"/>
          <w:sz w:val="22"/>
          <w:szCs w:val="22"/>
        </w:rPr>
        <w:t>).</w:t>
      </w:r>
    </w:p>
    <w:p w:rsidR="00621517" w:rsidRPr="00621517" w:rsidRDefault="00621517" w:rsidP="00F917E9">
      <w:pPr>
        <w:widowControl/>
        <w:numPr>
          <w:ilvl w:val="0"/>
          <w:numId w:val="5"/>
        </w:numPr>
        <w:spacing w:line="276" w:lineRule="auto"/>
        <w:ind w:right="21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21517">
        <w:rPr>
          <w:rFonts w:asciiTheme="minorHAnsi" w:hAnsiTheme="minorHAnsi" w:cstheme="minorHAnsi"/>
          <w:sz w:val="22"/>
          <w:szCs w:val="22"/>
        </w:rPr>
        <w:t xml:space="preserve">Do udziału w </w:t>
      </w:r>
      <w:r w:rsidR="003A75A2">
        <w:rPr>
          <w:rFonts w:asciiTheme="minorHAnsi" w:hAnsiTheme="minorHAnsi" w:cstheme="minorHAnsi"/>
          <w:sz w:val="22"/>
          <w:szCs w:val="22"/>
        </w:rPr>
        <w:t xml:space="preserve">1 szkoleniu </w:t>
      </w:r>
      <w:r w:rsidRPr="00621517">
        <w:rPr>
          <w:rFonts w:asciiTheme="minorHAnsi" w:hAnsiTheme="minorHAnsi" w:cstheme="minorHAnsi"/>
          <w:sz w:val="22"/>
          <w:szCs w:val="22"/>
        </w:rPr>
        <w:t>podmiot może</w:t>
      </w:r>
      <w:r w:rsidR="0049384C">
        <w:rPr>
          <w:rFonts w:asciiTheme="minorHAnsi" w:hAnsiTheme="minorHAnsi" w:cstheme="minorHAnsi"/>
          <w:sz w:val="22"/>
          <w:szCs w:val="22"/>
        </w:rPr>
        <w:t xml:space="preserve"> oddelegować maksymalnie 3</w:t>
      </w:r>
      <w:r w:rsidRPr="00621517">
        <w:rPr>
          <w:rFonts w:asciiTheme="minorHAnsi" w:hAnsiTheme="minorHAnsi" w:cstheme="minorHAnsi"/>
          <w:sz w:val="22"/>
          <w:szCs w:val="22"/>
        </w:rPr>
        <w:t xml:space="preserve"> osoby</w:t>
      </w:r>
      <w:r w:rsidR="000554E4">
        <w:rPr>
          <w:rFonts w:asciiTheme="minorHAnsi" w:hAnsiTheme="minorHAnsi" w:cstheme="minorHAnsi"/>
          <w:sz w:val="22"/>
          <w:szCs w:val="22"/>
        </w:rPr>
        <w:t xml:space="preserve"> (za wyjątkiem szkoleń zawodowych gdzie 1 podmiot może oddelegować maksymalnie 5 osób)</w:t>
      </w:r>
      <w:r w:rsidRPr="00621517">
        <w:rPr>
          <w:rFonts w:asciiTheme="minorHAnsi" w:hAnsiTheme="minorHAnsi" w:cstheme="minorHAnsi"/>
          <w:sz w:val="22"/>
          <w:szCs w:val="22"/>
        </w:rPr>
        <w:t>.</w:t>
      </w:r>
    </w:p>
    <w:p w:rsidR="00621517" w:rsidRPr="00621517" w:rsidRDefault="00621517" w:rsidP="00F917E9">
      <w:pPr>
        <w:widowControl/>
        <w:numPr>
          <w:ilvl w:val="0"/>
          <w:numId w:val="5"/>
        </w:numPr>
        <w:spacing w:line="276" w:lineRule="auto"/>
        <w:ind w:right="21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21517">
        <w:rPr>
          <w:rFonts w:asciiTheme="minorHAnsi" w:hAnsiTheme="minorHAnsi" w:cstheme="minorHAnsi"/>
          <w:sz w:val="22"/>
          <w:szCs w:val="22"/>
        </w:rPr>
        <w:t>Podmiot uczestniczy we wsparciu na trzy możliwe sposoby:</w:t>
      </w:r>
    </w:p>
    <w:p w:rsidR="00621517" w:rsidRPr="00621517" w:rsidRDefault="00621517" w:rsidP="00F917E9">
      <w:pPr>
        <w:pStyle w:val="Akapitzlist"/>
        <w:widowControl/>
        <w:numPr>
          <w:ilvl w:val="0"/>
          <w:numId w:val="14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1517">
        <w:rPr>
          <w:rFonts w:asciiTheme="minorHAnsi" w:hAnsiTheme="minorHAnsi" w:cstheme="minorHAnsi"/>
          <w:sz w:val="22"/>
          <w:szCs w:val="22"/>
        </w:rPr>
        <w:t>oddelegowuje do udziału w projekcie osoby będące jego pracownikami, a w związku z tym wsparcie podlega pod pomoc de minimis;</w:t>
      </w:r>
    </w:p>
    <w:p w:rsidR="00621517" w:rsidRPr="00621517" w:rsidRDefault="00621517" w:rsidP="00F917E9">
      <w:pPr>
        <w:pStyle w:val="Akapitzlist"/>
        <w:widowControl/>
        <w:numPr>
          <w:ilvl w:val="0"/>
          <w:numId w:val="14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1517">
        <w:rPr>
          <w:rFonts w:asciiTheme="minorHAnsi" w:hAnsiTheme="minorHAnsi" w:cstheme="minorHAnsi"/>
          <w:sz w:val="22"/>
          <w:szCs w:val="22"/>
        </w:rPr>
        <w:lastRenderedPageBreak/>
        <w:t>oddelegowuje do udziału w projekcie osoby będące jego członkami i/lub członkami organów i/lub wolontariuszami, a w związku z tym wsparcie nie podlega pod pomoc de minimis;</w:t>
      </w:r>
    </w:p>
    <w:p w:rsidR="00621517" w:rsidRPr="00621517" w:rsidRDefault="00621517" w:rsidP="00F917E9">
      <w:pPr>
        <w:pStyle w:val="Akapitzlist"/>
        <w:widowControl/>
        <w:numPr>
          <w:ilvl w:val="0"/>
          <w:numId w:val="14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1517">
        <w:rPr>
          <w:rFonts w:asciiTheme="minorHAnsi" w:hAnsiTheme="minorHAnsi" w:cstheme="minorHAnsi"/>
          <w:sz w:val="22"/>
          <w:szCs w:val="22"/>
        </w:rPr>
        <w:t>oddelegowuje do udziału w projekcie osoby będące jego pracownikami oraz członkami i/lub członkami organów i/lub wolontariuszami, a w związku z tym wsparcie podlega pod pomoc de minimis w części przypadającej na pracownika.</w:t>
      </w:r>
    </w:p>
    <w:p w:rsidR="00621517" w:rsidRPr="00621517" w:rsidRDefault="00732D07" w:rsidP="00F917E9">
      <w:pPr>
        <w:widowControl/>
        <w:numPr>
          <w:ilvl w:val="0"/>
          <w:numId w:val="5"/>
        </w:numPr>
        <w:spacing w:line="276" w:lineRule="auto"/>
        <w:ind w:right="21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Uczestnicy zakwalifikowani</w:t>
      </w:r>
      <w:r w:rsidR="00621517" w:rsidRPr="00621517">
        <w:rPr>
          <w:rFonts w:asciiTheme="minorHAnsi" w:hAnsiTheme="minorHAnsi" w:cstheme="minorHAnsi"/>
          <w:sz w:val="22"/>
          <w:szCs w:val="22"/>
        </w:rPr>
        <w:t xml:space="preserve"> do udziału w </w:t>
      </w:r>
      <w:r w:rsidR="00E44FCD">
        <w:rPr>
          <w:rFonts w:asciiTheme="minorHAnsi" w:hAnsiTheme="minorHAnsi" w:cstheme="minorHAnsi"/>
          <w:sz w:val="22"/>
          <w:szCs w:val="22"/>
        </w:rPr>
        <w:t>szkoleniach</w:t>
      </w:r>
      <w:r w:rsidR="00621517" w:rsidRPr="00621517">
        <w:rPr>
          <w:rFonts w:asciiTheme="minorHAnsi" w:hAnsiTheme="minorHAnsi" w:cstheme="minorHAnsi"/>
          <w:sz w:val="22"/>
          <w:szCs w:val="22"/>
        </w:rPr>
        <w:t xml:space="preserve"> </w:t>
      </w:r>
      <w:r w:rsidR="00BD4E8B">
        <w:rPr>
          <w:rFonts w:asciiTheme="minorHAnsi" w:hAnsiTheme="minorHAnsi" w:cstheme="minorHAnsi"/>
          <w:sz w:val="22"/>
          <w:szCs w:val="22"/>
        </w:rPr>
        <w:t>zobowiązani</w:t>
      </w:r>
      <w:r w:rsidR="00621517" w:rsidRPr="00621517">
        <w:rPr>
          <w:rFonts w:asciiTheme="minorHAnsi" w:hAnsiTheme="minorHAnsi" w:cstheme="minorHAnsi"/>
          <w:sz w:val="22"/>
          <w:szCs w:val="22"/>
        </w:rPr>
        <w:t xml:space="preserve"> są do podpisania Umowy i Deklaracji uczestnictwa.</w:t>
      </w:r>
    </w:p>
    <w:p w:rsidR="00621517" w:rsidRPr="00A248F5" w:rsidRDefault="00621517" w:rsidP="00F917E9">
      <w:pPr>
        <w:widowControl/>
        <w:numPr>
          <w:ilvl w:val="0"/>
          <w:numId w:val="5"/>
        </w:numPr>
        <w:spacing w:line="276" w:lineRule="auto"/>
        <w:ind w:right="21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21517">
        <w:rPr>
          <w:rFonts w:asciiTheme="minorHAnsi" w:hAnsiTheme="minorHAnsi" w:cstheme="minorHAnsi"/>
          <w:sz w:val="22"/>
          <w:szCs w:val="22"/>
        </w:rPr>
        <w:t xml:space="preserve">Warunkiem uzyskania certyfikatu ukończenia </w:t>
      </w:r>
      <w:r w:rsidR="00337561">
        <w:rPr>
          <w:rFonts w:asciiTheme="minorHAnsi" w:hAnsiTheme="minorHAnsi" w:cstheme="minorHAnsi"/>
          <w:sz w:val="22"/>
          <w:szCs w:val="22"/>
        </w:rPr>
        <w:t xml:space="preserve">każdego szkolenia </w:t>
      </w:r>
      <w:r w:rsidRPr="00621517">
        <w:rPr>
          <w:rFonts w:asciiTheme="minorHAnsi" w:hAnsiTheme="minorHAnsi" w:cstheme="minorHAnsi"/>
          <w:iCs/>
          <w:sz w:val="22"/>
          <w:szCs w:val="22"/>
        </w:rPr>
        <w:t xml:space="preserve">będzie uczestnictwo w </w:t>
      </w:r>
      <w:r w:rsidRPr="00621517">
        <w:rPr>
          <w:rFonts w:asciiTheme="minorHAnsi" w:hAnsiTheme="minorHAnsi" w:cstheme="minorHAnsi"/>
          <w:sz w:val="22"/>
          <w:szCs w:val="22"/>
        </w:rPr>
        <w:t>80% zajęć.</w:t>
      </w:r>
    </w:p>
    <w:p w:rsidR="00621517" w:rsidRPr="00621517" w:rsidRDefault="00621517" w:rsidP="00621517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1517">
        <w:rPr>
          <w:rFonts w:asciiTheme="minorHAnsi" w:hAnsiTheme="minorHAnsi" w:cstheme="minorHAnsi"/>
          <w:b/>
          <w:sz w:val="22"/>
          <w:szCs w:val="22"/>
        </w:rPr>
        <w:t>§ 3</w:t>
      </w:r>
    </w:p>
    <w:p w:rsidR="00621517" w:rsidRPr="00621517" w:rsidRDefault="00621517" w:rsidP="00621517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1517">
        <w:rPr>
          <w:rFonts w:asciiTheme="minorHAnsi" w:hAnsiTheme="minorHAnsi" w:cstheme="minorHAnsi"/>
          <w:b/>
          <w:sz w:val="22"/>
          <w:szCs w:val="22"/>
        </w:rPr>
        <w:t>Proces rekrutacji</w:t>
      </w:r>
    </w:p>
    <w:p w:rsidR="00621517" w:rsidRPr="00621517" w:rsidRDefault="00621517" w:rsidP="00F917E9">
      <w:pPr>
        <w:pStyle w:val="Tekstpodstawowywcity"/>
        <w:numPr>
          <w:ilvl w:val="0"/>
          <w:numId w:val="6"/>
        </w:numPr>
        <w:spacing w:line="276" w:lineRule="auto"/>
        <w:ind w:right="210"/>
        <w:contextualSpacing/>
        <w:rPr>
          <w:rFonts w:asciiTheme="minorHAnsi" w:hAnsiTheme="minorHAnsi" w:cstheme="minorHAnsi"/>
          <w:sz w:val="22"/>
          <w:szCs w:val="22"/>
        </w:rPr>
      </w:pPr>
      <w:r w:rsidRPr="00621517">
        <w:rPr>
          <w:rFonts w:asciiTheme="minorHAnsi" w:hAnsiTheme="minorHAnsi" w:cstheme="minorHAnsi"/>
          <w:sz w:val="22"/>
          <w:szCs w:val="22"/>
        </w:rPr>
        <w:t xml:space="preserve">Informacje o naborze do udziału w </w:t>
      </w:r>
      <w:r w:rsidR="004D3B70">
        <w:rPr>
          <w:rFonts w:asciiTheme="minorHAnsi" w:hAnsiTheme="minorHAnsi" w:cstheme="minorHAnsi"/>
          <w:sz w:val="22"/>
          <w:szCs w:val="22"/>
        </w:rPr>
        <w:t xml:space="preserve">wizytach studyjnych, </w:t>
      </w:r>
      <w:r w:rsidR="003817A2">
        <w:rPr>
          <w:rFonts w:asciiTheme="minorHAnsi" w:hAnsiTheme="minorHAnsi" w:cstheme="minorHAnsi"/>
          <w:sz w:val="22"/>
          <w:szCs w:val="22"/>
        </w:rPr>
        <w:t xml:space="preserve">szkoleniach wyjazdowych i szkoleniach </w:t>
      </w:r>
      <w:r w:rsidR="00EE1B30">
        <w:rPr>
          <w:rFonts w:asciiTheme="minorHAnsi" w:hAnsiTheme="minorHAnsi" w:cstheme="minorHAnsi"/>
          <w:sz w:val="22"/>
          <w:szCs w:val="22"/>
        </w:rPr>
        <w:t>zawodowych</w:t>
      </w:r>
      <w:r w:rsidR="003817A2">
        <w:rPr>
          <w:rFonts w:asciiTheme="minorHAnsi" w:hAnsiTheme="minorHAnsi" w:cstheme="minorHAnsi"/>
          <w:sz w:val="22"/>
          <w:szCs w:val="22"/>
        </w:rPr>
        <w:t xml:space="preserve"> </w:t>
      </w:r>
      <w:r w:rsidRPr="00621517">
        <w:rPr>
          <w:rFonts w:asciiTheme="minorHAnsi" w:hAnsiTheme="minorHAnsi" w:cstheme="minorHAnsi"/>
          <w:sz w:val="22"/>
          <w:szCs w:val="22"/>
        </w:rPr>
        <w:t>zamieszczone są na stron</w:t>
      </w:r>
      <w:r w:rsidR="00A01A54">
        <w:rPr>
          <w:rFonts w:asciiTheme="minorHAnsi" w:hAnsiTheme="minorHAnsi" w:cstheme="minorHAnsi"/>
          <w:sz w:val="22"/>
          <w:szCs w:val="22"/>
        </w:rPr>
        <w:t>ie internetowej</w:t>
      </w:r>
      <w:r w:rsidR="003817A2">
        <w:rPr>
          <w:rFonts w:asciiTheme="minorHAnsi" w:hAnsiTheme="minorHAnsi" w:cstheme="minorHAnsi"/>
          <w:sz w:val="22"/>
          <w:szCs w:val="22"/>
        </w:rPr>
        <w:t xml:space="preserve">: </w:t>
      </w:r>
      <w:hyperlink r:id="rId8" w:history="1">
        <w:r w:rsidR="003817A2" w:rsidRPr="001B2E19">
          <w:rPr>
            <w:rStyle w:val="Hipercze"/>
            <w:rFonts w:asciiTheme="minorHAnsi" w:hAnsiTheme="minorHAnsi" w:cstheme="minorHAnsi"/>
            <w:sz w:val="22"/>
            <w:szCs w:val="22"/>
          </w:rPr>
          <w:t>www.es.malopolska.pl</w:t>
        </w:r>
      </w:hyperlink>
      <w:r w:rsidR="005C25FD">
        <w:rPr>
          <w:rFonts w:asciiTheme="minorHAnsi" w:hAnsiTheme="minorHAnsi" w:cstheme="minorHAnsi"/>
          <w:sz w:val="22"/>
          <w:szCs w:val="22"/>
        </w:rPr>
        <w:t>, oraz stronie internetowej partnera wiodącego projektu</w:t>
      </w:r>
    </w:p>
    <w:p w:rsidR="00621517" w:rsidRPr="00621517" w:rsidRDefault="00621517" w:rsidP="00F917E9">
      <w:pPr>
        <w:widowControl/>
        <w:numPr>
          <w:ilvl w:val="0"/>
          <w:numId w:val="6"/>
        </w:numPr>
        <w:spacing w:line="276" w:lineRule="auto"/>
        <w:ind w:right="21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21517">
        <w:rPr>
          <w:rFonts w:asciiTheme="minorHAnsi" w:hAnsiTheme="minorHAnsi" w:cstheme="minorHAnsi"/>
          <w:sz w:val="22"/>
          <w:szCs w:val="22"/>
        </w:rPr>
        <w:t>Zgłoszenia do rekrutacji dokonuje uczestnik rekrutacji spełniający warunki uczestnictwa, dostarczając następujące dokumenty:</w:t>
      </w:r>
    </w:p>
    <w:p w:rsidR="00621517" w:rsidRPr="005F3352" w:rsidRDefault="00621517" w:rsidP="00F917E9">
      <w:pPr>
        <w:pStyle w:val="Akapitzlist"/>
        <w:widowControl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5F3352">
        <w:rPr>
          <w:rFonts w:ascii="Calibri" w:hAnsi="Calibri" w:cs="Calibri"/>
          <w:sz w:val="22"/>
          <w:szCs w:val="22"/>
        </w:rPr>
        <w:t>formularz zgłoszeniowy dla PES i osoby oddelegowanej – załącznik nr 1,</w:t>
      </w:r>
    </w:p>
    <w:p w:rsidR="00837EA7" w:rsidRPr="005F3352" w:rsidRDefault="00837EA7" w:rsidP="00F917E9">
      <w:pPr>
        <w:pStyle w:val="Akapitzlist"/>
        <w:widowControl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5F3352">
        <w:rPr>
          <w:rFonts w:ascii="Calibri" w:hAnsi="Calibri" w:cs="Calibri"/>
          <w:sz w:val="22"/>
          <w:szCs w:val="22"/>
        </w:rPr>
        <w:t>oświadczenie podmiotu kandydata/-ki na UP o spełnieniu kryteriów kwalifikacyjnych – załącznik nr 2,</w:t>
      </w:r>
    </w:p>
    <w:p w:rsidR="00436179" w:rsidRPr="00C166C3" w:rsidRDefault="00436179" w:rsidP="00F917E9">
      <w:pPr>
        <w:pStyle w:val="Akapitzlist"/>
        <w:widowControl/>
        <w:numPr>
          <w:ilvl w:val="0"/>
          <w:numId w:val="15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5F3352">
        <w:rPr>
          <w:rFonts w:ascii="Calibri" w:hAnsi="Calibri" w:cs="Calibri"/>
          <w:sz w:val="22"/>
          <w:szCs w:val="22"/>
        </w:rPr>
        <w:t xml:space="preserve">oświadczenie podmiotu – uczestnika projektu o przeznaczeniu pomocy de </w:t>
      </w:r>
      <w:r w:rsidRPr="00C166C3">
        <w:rPr>
          <w:rFonts w:ascii="Calibri" w:hAnsi="Calibri" w:cs="Calibri"/>
          <w:color w:val="auto"/>
          <w:sz w:val="22"/>
          <w:szCs w:val="22"/>
        </w:rPr>
        <w:t>minimis na działania zmierzające do profesjonalizacji i ekonomizacji podmiotu - Załącznik nr 5</w:t>
      </w:r>
    </w:p>
    <w:p w:rsidR="00796E78" w:rsidRPr="00796E78" w:rsidRDefault="00796E78" w:rsidP="00796E78">
      <w:pPr>
        <w:widowControl/>
        <w:spacing w:line="276" w:lineRule="auto"/>
        <w:ind w:left="1416" w:right="2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d. </w:t>
      </w:r>
      <w:r w:rsidR="00436179" w:rsidRPr="00796E78">
        <w:rPr>
          <w:rFonts w:ascii="Calibri" w:hAnsi="Calibri" w:cs="Calibri"/>
          <w:color w:val="auto"/>
          <w:sz w:val="22"/>
          <w:szCs w:val="22"/>
        </w:rPr>
        <w:t>oświadczenie o uzyskanej pomocy de minimis - Załącznik nr 6</w:t>
      </w:r>
      <w:r w:rsidR="00C66E62" w:rsidRPr="00796E7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621517" w:rsidRPr="00796E78" w:rsidRDefault="00621517" w:rsidP="00F917E9">
      <w:pPr>
        <w:pStyle w:val="Akapitzlist"/>
        <w:widowControl/>
        <w:numPr>
          <w:ilvl w:val="0"/>
          <w:numId w:val="6"/>
        </w:numPr>
        <w:spacing w:line="276" w:lineRule="auto"/>
        <w:ind w:right="210"/>
        <w:jc w:val="both"/>
        <w:rPr>
          <w:rFonts w:asciiTheme="minorHAnsi" w:hAnsiTheme="minorHAnsi" w:cstheme="minorHAnsi"/>
          <w:sz w:val="22"/>
          <w:szCs w:val="22"/>
        </w:rPr>
      </w:pPr>
      <w:r w:rsidRPr="00796E78">
        <w:rPr>
          <w:rFonts w:asciiTheme="minorHAnsi" w:hAnsiTheme="minorHAnsi" w:cstheme="minorHAnsi"/>
          <w:sz w:val="22"/>
          <w:szCs w:val="22"/>
        </w:rPr>
        <w:t xml:space="preserve">Powyższe dokumenty powinny być  własnoręcznie podpisane przez osoby uprawnione, a w przypadku składania kopii dokumentów potwierdzone przez osobę reprezentującą podmiot kandydujący za zgodność z oryginałem poprzez opatrzenie każdej strony klauzulą „za zgodność z oryginałem” wraz z aktualną datą oraz własnoręcznym podpisem. </w:t>
      </w:r>
    </w:p>
    <w:p w:rsidR="00621517" w:rsidRPr="00621517" w:rsidRDefault="00621517" w:rsidP="00F917E9">
      <w:pPr>
        <w:widowControl/>
        <w:numPr>
          <w:ilvl w:val="0"/>
          <w:numId w:val="6"/>
        </w:numPr>
        <w:spacing w:line="276" w:lineRule="auto"/>
        <w:ind w:right="21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21517">
        <w:rPr>
          <w:rFonts w:asciiTheme="minorHAnsi" w:hAnsiTheme="minorHAnsi" w:cstheme="minorHAnsi"/>
          <w:sz w:val="22"/>
          <w:szCs w:val="22"/>
        </w:rPr>
        <w:t>Podmioty uczestniczące zgodnie z §2 pkt. 3 (1) i (3) zobowiązane są złożyć dokumenty wskazane w §3 pkt. 3.</w:t>
      </w:r>
    </w:p>
    <w:p w:rsidR="00621517" w:rsidRPr="00621517" w:rsidRDefault="00621517" w:rsidP="00F917E9">
      <w:pPr>
        <w:pStyle w:val="Akapitzlist"/>
        <w:widowControl/>
        <w:numPr>
          <w:ilvl w:val="0"/>
          <w:numId w:val="6"/>
        </w:numPr>
        <w:spacing w:line="276" w:lineRule="auto"/>
        <w:ind w:right="212"/>
        <w:jc w:val="both"/>
        <w:rPr>
          <w:rFonts w:asciiTheme="minorHAnsi" w:hAnsiTheme="minorHAnsi" w:cstheme="minorHAnsi"/>
          <w:sz w:val="22"/>
          <w:szCs w:val="22"/>
        </w:rPr>
      </w:pPr>
      <w:r w:rsidRPr="00621517">
        <w:rPr>
          <w:rFonts w:asciiTheme="minorHAnsi" w:hAnsiTheme="minorHAnsi" w:cstheme="minorHAnsi"/>
          <w:sz w:val="22"/>
          <w:szCs w:val="22"/>
        </w:rPr>
        <w:t>Wyżej wymienione dokumenty rekrutacyjne dostępne będą w</w:t>
      </w:r>
      <w:r w:rsidR="00436179">
        <w:rPr>
          <w:rFonts w:asciiTheme="minorHAnsi" w:hAnsiTheme="minorHAnsi" w:cstheme="minorHAnsi"/>
          <w:sz w:val="22"/>
          <w:szCs w:val="22"/>
        </w:rPr>
        <w:t xml:space="preserve"> u każdego z Partnerów projektu oraz w </w:t>
      </w:r>
      <w:r w:rsidR="00F73387">
        <w:rPr>
          <w:rFonts w:asciiTheme="minorHAnsi" w:hAnsiTheme="minorHAnsi" w:cstheme="minorHAnsi"/>
          <w:sz w:val="22"/>
          <w:szCs w:val="22"/>
        </w:rPr>
        <w:t xml:space="preserve">Biurze projektu i </w:t>
      </w:r>
      <w:r w:rsidR="00436179">
        <w:rPr>
          <w:rFonts w:asciiTheme="minorHAnsi" w:hAnsiTheme="minorHAnsi" w:cstheme="minorHAnsi"/>
          <w:sz w:val="22"/>
          <w:szCs w:val="22"/>
        </w:rPr>
        <w:t>Inkubatorze Ekonomii Społecznej</w:t>
      </w:r>
      <w:r w:rsidRPr="00621517">
        <w:rPr>
          <w:rFonts w:asciiTheme="minorHAnsi" w:hAnsiTheme="minorHAnsi" w:cstheme="minorHAnsi"/>
          <w:sz w:val="22"/>
          <w:szCs w:val="22"/>
        </w:rPr>
        <w:t>.</w:t>
      </w:r>
    </w:p>
    <w:p w:rsidR="00621517" w:rsidRPr="00886E2F" w:rsidRDefault="00621517" w:rsidP="00F917E9">
      <w:pPr>
        <w:pStyle w:val="Akapitzlist"/>
        <w:widowControl/>
        <w:numPr>
          <w:ilvl w:val="0"/>
          <w:numId w:val="6"/>
        </w:numPr>
        <w:spacing w:line="276" w:lineRule="auto"/>
        <w:ind w:right="212"/>
        <w:jc w:val="both"/>
        <w:rPr>
          <w:rFonts w:asciiTheme="minorHAnsi" w:hAnsiTheme="minorHAnsi" w:cstheme="minorHAnsi"/>
          <w:sz w:val="22"/>
          <w:szCs w:val="22"/>
        </w:rPr>
      </w:pPr>
      <w:r w:rsidRPr="00886E2F">
        <w:rPr>
          <w:rFonts w:asciiTheme="minorHAnsi" w:hAnsiTheme="minorHAnsi" w:cstheme="minorHAnsi"/>
          <w:sz w:val="22"/>
          <w:szCs w:val="22"/>
        </w:rPr>
        <w:t>Podmioty i osoby kandydujące mogą składać dokumenty rekrut</w:t>
      </w:r>
      <w:r w:rsidR="00886E2F" w:rsidRPr="00886E2F">
        <w:rPr>
          <w:rFonts w:asciiTheme="minorHAnsi" w:hAnsiTheme="minorHAnsi" w:cstheme="minorHAnsi"/>
          <w:sz w:val="22"/>
          <w:szCs w:val="22"/>
        </w:rPr>
        <w:t xml:space="preserve">acyjne w trakcie trwania naboru osobiście, </w:t>
      </w:r>
      <w:r w:rsidRPr="00886E2F">
        <w:rPr>
          <w:rFonts w:asciiTheme="minorHAnsi" w:hAnsiTheme="minorHAnsi" w:cstheme="minorHAnsi"/>
          <w:sz w:val="22"/>
          <w:szCs w:val="22"/>
        </w:rPr>
        <w:t>drogą pocztową lub kurierem</w:t>
      </w:r>
      <w:r w:rsidR="006A0583" w:rsidRPr="006A0583">
        <w:rPr>
          <w:rFonts w:asciiTheme="minorHAnsi" w:hAnsiTheme="minorHAnsi" w:cstheme="minorHAnsi"/>
          <w:sz w:val="22"/>
          <w:szCs w:val="22"/>
        </w:rPr>
        <w:t xml:space="preserve"> </w:t>
      </w:r>
      <w:r w:rsidR="006A0583">
        <w:rPr>
          <w:rFonts w:asciiTheme="minorHAnsi" w:hAnsiTheme="minorHAnsi" w:cstheme="minorHAnsi"/>
          <w:sz w:val="22"/>
          <w:szCs w:val="22"/>
        </w:rPr>
        <w:t>Biurze projektu lub Inkubatorze Ekonomii Społecznej</w:t>
      </w:r>
      <w:r w:rsidR="006A0583" w:rsidRPr="00621517">
        <w:rPr>
          <w:rFonts w:asciiTheme="minorHAnsi" w:hAnsiTheme="minorHAnsi" w:cstheme="minorHAnsi"/>
          <w:sz w:val="22"/>
          <w:szCs w:val="22"/>
        </w:rPr>
        <w:t>.</w:t>
      </w:r>
    </w:p>
    <w:p w:rsidR="00621517" w:rsidRPr="00621517" w:rsidRDefault="00621517" w:rsidP="00F917E9">
      <w:pPr>
        <w:widowControl/>
        <w:numPr>
          <w:ilvl w:val="0"/>
          <w:numId w:val="6"/>
        </w:numPr>
        <w:tabs>
          <w:tab w:val="num" w:pos="1080"/>
        </w:tabs>
        <w:spacing w:line="276" w:lineRule="auto"/>
        <w:ind w:right="21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21517">
        <w:rPr>
          <w:rFonts w:asciiTheme="minorHAnsi" w:hAnsiTheme="minorHAnsi" w:cstheme="minorHAnsi"/>
          <w:sz w:val="22"/>
          <w:szCs w:val="22"/>
        </w:rPr>
        <w:t xml:space="preserve">Weryfikacja zgłoszeń będzie dokonywana bezpośrednio po otrzymaniu dokumentów </w:t>
      </w:r>
      <w:r w:rsidRPr="00621517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="003C75CC">
        <w:rPr>
          <w:rFonts w:asciiTheme="minorHAnsi" w:hAnsiTheme="minorHAnsi" w:cstheme="minorHAnsi"/>
          <w:sz w:val="22"/>
          <w:szCs w:val="22"/>
        </w:rPr>
        <w:t>Inkubatorze Ekonomii Społecznej</w:t>
      </w:r>
      <w:r w:rsidRPr="00621517">
        <w:rPr>
          <w:rFonts w:asciiTheme="minorHAnsi" w:hAnsiTheme="minorHAnsi" w:cstheme="minorHAnsi"/>
          <w:sz w:val="22"/>
          <w:szCs w:val="22"/>
        </w:rPr>
        <w:t>.</w:t>
      </w:r>
    </w:p>
    <w:p w:rsidR="00CF3F22" w:rsidRPr="00621517" w:rsidRDefault="00CF3F22" w:rsidP="00F917E9">
      <w:pPr>
        <w:widowControl/>
        <w:numPr>
          <w:ilvl w:val="0"/>
          <w:numId w:val="6"/>
        </w:numPr>
        <w:tabs>
          <w:tab w:val="num" w:pos="1080"/>
        </w:tabs>
        <w:spacing w:line="276" w:lineRule="auto"/>
        <w:ind w:right="21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21517">
        <w:rPr>
          <w:rFonts w:asciiTheme="minorHAnsi" w:hAnsiTheme="minorHAnsi" w:cstheme="minorHAnsi"/>
          <w:sz w:val="22"/>
          <w:szCs w:val="22"/>
        </w:rPr>
        <w:t xml:space="preserve">Rekrutacja w </w:t>
      </w:r>
      <w:r w:rsidRPr="00C166C3">
        <w:rPr>
          <w:rFonts w:asciiTheme="minorHAnsi" w:hAnsiTheme="minorHAnsi" w:cstheme="minorHAnsi"/>
          <w:color w:val="auto"/>
          <w:sz w:val="22"/>
          <w:szCs w:val="22"/>
        </w:rPr>
        <w:t xml:space="preserve">przypadku </w:t>
      </w:r>
      <w:r w:rsidRPr="00C166C3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szkoleń </w:t>
      </w:r>
      <w:r w:rsidR="007B6405" w:rsidRPr="00C166C3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zawodowych</w:t>
      </w:r>
      <w:r w:rsidRPr="00C166C3">
        <w:rPr>
          <w:rFonts w:asciiTheme="minorHAnsi" w:hAnsiTheme="minorHAnsi" w:cstheme="minorHAnsi"/>
          <w:color w:val="auto"/>
          <w:sz w:val="22"/>
          <w:szCs w:val="22"/>
        </w:rPr>
        <w:t xml:space="preserve"> będzie prowadzona w</w:t>
      </w:r>
      <w:r w:rsidR="00A70716" w:rsidRPr="00C166C3">
        <w:rPr>
          <w:rFonts w:asciiTheme="minorHAnsi" w:hAnsiTheme="minorHAnsi" w:cstheme="minorHAnsi"/>
          <w:color w:val="auto"/>
          <w:sz w:val="22"/>
          <w:szCs w:val="22"/>
        </w:rPr>
        <w:t xml:space="preserve"> 3</w:t>
      </w:r>
      <w:r w:rsidRPr="00C166C3">
        <w:rPr>
          <w:rFonts w:asciiTheme="minorHAnsi" w:hAnsiTheme="minorHAnsi" w:cstheme="minorHAnsi"/>
          <w:color w:val="auto"/>
          <w:sz w:val="22"/>
          <w:szCs w:val="22"/>
        </w:rPr>
        <w:t xml:space="preserve"> edycjach</w:t>
      </w:r>
      <w:r w:rsidRPr="00C166C3">
        <w:rPr>
          <w:rFonts w:asciiTheme="minorHAnsi" w:hAnsiTheme="minorHAnsi" w:cstheme="minorHAnsi"/>
          <w:iCs/>
          <w:color w:val="auto"/>
          <w:sz w:val="22"/>
          <w:szCs w:val="22"/>
        </w:rPr>
        <w:t>, a każda edycja rekrutacji zostanie ogłoszona na stronie internetowej</w:t>
      </w:r>
      <w:r w:rsidR="005C25F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hyperlink r:id="rId9" w:history="1">
        <w:r w:rsidR="005C25FD" w:rsidRPr="004C6AF5">
          <w:rPr>
            <w:rStyle w:val="Hipercze"/>
            <w:rFonts w:asciiTheme="minorHAnsi" w:hAnsiTheme="minorHAnsi" w:cstheme="minorHAnsi"/>
            <w:sz w:val="22"/>
            <w:szCs w:val="22"/>
          </w:rPr>
          <w:t>www.es.malopolska.pl</w:t>
        </w:r>
      </w:hyperlink>
      <w:r w:rsidR="005C25FD">
        <w:rPr>
          <w:rFonts w:asciiTheme="minorHAnsi" w:hAnsiTheme="minorHAnsi" w:cstheme="minorHAnsi"/>
          <w:sz w:val="22"/>
          <w:szCs w:val="22"/>
        </w:rPr>
        <w:t xml:space="preserve"> oraz stronie internetowej Partnera wiodącego projektu</w:t>
      </w:r>
      <w:r w:rsidR="005C25FD" w:rsidRPr="00621517">
        <w:rPr>
          <w:rFonts w:asciiTheme="minorHAnsi" w:hAnsiTheme="minorHAnsi" w:cstheme="minorHAnsi"/>
          <w:sz w:val="22"/>
          <w:szCs w:val="22"/>
        </w:rPr>
        <w:t>.</w:t>
      </w:r>
    </w:p>
    <w:p w:rsidR="00CF3F22" w:rsidRDefault="00CF3F22" w:rsidP="00F917E9">
      <w:pPr>
        <w:widowControl/>
        <w:numPr>
          <w:ilvl w:val="0"/>
          <w:numId w:val="6"/>
        </w:numPr>
        <w:tabs>
          <w:tab w:val="num" w:pos="1080"/>
        </w:tabs>
        <w:spacing w:line="276" w:lineRule="auto"/>
        <w:ind w:right="21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21517">
        <w:rPr>
          <w:rFonts w:asciiTheme="minorHAnsi" w:hAnsiTheme="minorHAnsi" w:cstheme="minorHAnsi"/>
          <w:sz w:val="22"/>
          <w:szCs w:val="22"/>
        </w:rPr>
        <w:t>Pr</w:t>
      </w:r>
      <w:r>
        <w:rPr>
          <w:rFonts w:asciiTheme="minorHAnsi" w:hAnsiTheme="minorHAnsi" w:cstheme="minorHAnsi"/>
          <w:sz w:val="22"/>
          <w:szCs w:val="22"/>
        </w:rPr>
        <w:t>z</w:t>
      </w:r>
      <w:r w:rsidR="005F3872">
        <w:rPr>
          <w:rFonts w:asciiTheme="minorHAnsi" w:hAnsiTheme="minorHAnsi" w:cstheme="minorHAnsi"/>
          <w:sz w:val="22"/>
          <w:szCs w:val="22"/>
        </w:rPr>
        <w:t>yjmowanie zgłoszeń w każdej z 3</w:t>
      </w:r>
      <w:r w:rsidRPr="00621517">
        <w:rPr>
          <w:rFonts w:asciiTheme="minorHAnsi" w:hAnsiTheme="minorHAnsi" w:cstheme="minorHAnsi"/>
          <w:sz w:val="22"/>
          <w:szCs w:val="22"/>
        </w:rPr>
        <w:t xml:space="preserve"> edycji rekrutacji</w:t>
      </w:r>
      <w:r w:rsidR="0042277F">
        <w:rPr>
          <w:rFonts w:asciiTheme="minorHAnsi" w:hAnsiTheme="minorHAnsi" w:cstheme="minorHAnsi"/>
          <w:sz w:val="22"/>
          <w:szCs w:val="22"/>
        </w:rPr>
        <w:t>, o których mowa w pkt. 8,</w:t>
      </w:r>
      <w:r w:rsidRPr="00621517">
        <w:rPr>
          <w:rFonts w:asciiTheme="minorHAnsi" w:hAnsiTheme="minorHAnsi" w:cstheme="minorHAnsi"/>
          <w:sz w:val="22"/>
          <w:szCs w:val="22"/>
        </w:rPr>
        <w:t xml:space="preserve"> będzie trwało przez okres co najmniej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621517">
        <w:rPr>
          <w:rFonts w:asciiTheme="minorHAnsi" w:hAnsiTheme="minorHAnsi" w:cstheme="minorHAnsi"/>
          <w:sz w:val="22"/>
          <w:szCs w:val="22"/>
        </w:rPr>
        <w:t xml:space="preserve"> dni kalendarzowych. Konkretne terminy rozpoczęcia i zakończenia przyjmowania zgłoszeń będą podawane na</w:t>
      </w:r>
      <w:r>
        <w:rPr>
          <w:rFonts w:asciiTheme="minorHAnsi" w:hAnsiTheme="minorHAnsi" w:cstheme="minorHAnsi"/>
          <w:sz w:val="22"/>
          <w:szCs w:val="22"/>
        </w:rPr>
        <w:t xml:space="preserve"> stronie internetowej</w:t>
      </w:r>
      <w:r w:rsidR="00187676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187676" w:rsidRPr="004C6AF5">
          <w:rPr>
            <w:rStyle w:val="Hipercze"/>
            <w:rFonts w:asciiTheme="minorHAnsi" w:hAnsiTheme="minorHAnsi" w:cstheme="minorHAnsi"/>
            <w:sz w:val="22"/>
            <w:szCs w:val="22"/>
          </w:rPr>
          <w:t>www.es.malopolska.pl</w:t>
        </w:r>
      </w:hyperlink>
      <w:r w:rsidR="005C25FD">
        <w:rPr>
          <w:rFonts w:asciiTheme="minorHAnsi" w:hAnsiTheme="minorHAnsi" w:cstheme="minorHAnsi"/>
          <w:sz w:val="22"/>
          <w:szCs w:val="22"/>
        </w:rPr>
        <w:t xml:space="preserve"> oraz stronie internetowej Partnera wiodącego projektu</w:t>
      </w:r>
      <w:r w:rsidRPr="00621517">
        <w:rPr>
          <w:rFonts w:asciiTheme="minorHAnsi" w:hAnsiTheme="minorHAnsi" w:cstheme="minorHAnsi"/>
          <w:sz w:val="22"/>
          <w:szCs w:val="22"/>
        </w:rPr>
        <w:t>.</w:t>
      </w:r>
    </w:p>
    <w:p w:rsidR="00D66698" w:rsidRPr="00621517" w:rsidRDefault="00D66698" w:rsidP="00F917E9">
      <w:pPr>
        <w:widowControl/>
        <w:numPr>
          <w:ilvl w:val="0"/>
          <w:numId w:val="6"/>
        </w:numPr>
        <w:tabs>
          <w:tab w:val="num" w:pos="1080"/>
        </w:tabs>
        <w:spacing w:line="276" w:lineRule="auto"/>
        <w:ind w:right="21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21517">
        <w:rPr>
          <w:rFonts w:asciiTheme="minorHAnsi" w:hAnsiTheme="minorHAnsi" w:cstheme="minorHAnsi"/>
          <w:sz w:val="22"/>
          <w:szCs w:val="22"/>
        </w:rPr>
        <w:lastRenderedPageBreak/>
        <w:t xml:space="preserve">Rekrutacja w przypadku </w:t>
      </w:r>
      <w:r w:rsidRPr="000F5634">
        <w:rPr>
          <w:rFonts w:asciiTheme="minorHAnsi" w:hAnsiTheme="minorHAnsi" w:cstheme="minorHAnsi"/>
          <w:b/>
          <w:sz w:val="22"/>
          <w:szCs w:val="22"/>
          <w:u w:val="single"/>
        </w:rPr>
        <w:t>szkoleń wyjazdowych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1517">
        <w:rPr>
          <w:rFonts w:asciiTheme="minorHAnsi" w:hAnsiTheme="minorHAnsi" w:cstheme="minorHAnsi"/>
          <w:sz w:val="22"/>
          <w:szCs w:val="22"/>
        </w:rPr>
        <w:t>będzie prowadzona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85459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edycjach</w:t>
      </w:r>
      <w:r w:rsidR="00685EC8">
        <w:rPr>
          <w:rFonts w:asciiTheme="minorHAnsi" w:hAnsiTheme="minorHAnsi" w:cstheme="minorHAnsi"/>
          <w:sz w:val="22"/>
          <w:szCs w:val="22"/>
        </w:rPr>
        <w:t xml:space="preserve"> </w:t>
      </w:r>
      <w:r w:rsidR="004A1C62">
        <w:rPr>
          <w:rFonts w:asciiTheme="minorHAnsi" w:hAnsiTheme="minorHAnsi" w:cstheme="minorHAnsi"/>
          <w:sz w:val="22"/>
          <w:szCs w:val="22"/>
        </w:rPr>
        <w:t>(</w:t>
      </w:r>
      <w:r w:rsidR="00685EC8">
        <w:rPr>
          <w:rFonts w:asciiTheme="minorHAnsi" w:hAnsiTheme="minorHAnsi" w:cstheme="minorHAnsi"/>
          <w:sz w:val="22"/>
          <w:szCs w:val="22"/>
        </w:rPr>
        <w:t>1 edycja na rok</w:t>
      </w:r>
      <w:r w:rsidR="004A1C62">
        <w:rPr>
          <w:rFonts w:asciiTheme="minorHAnsi" w:hAnsiTheme="minorHAnsi" w:cstheme="minorHAnsi"/>
          <w:sz w:val="22"/>
          <w:szCs w:val="22"/>
        </w:rPr>
        <w:t>)</w:t>
      </w:r>
      <w:r w:rsidRPr="00621517">
        <w:rPr>
          <w:rFonts w:asciiTheme="minorHAnsi" w:hAnsiTheme="minorHAnsi" w:cstheme="minorHAnsi"/>
          <w:iCs/>
          <w:sz w:val="22"/>
          <w:szCs w:val="22"/>
        </w:rPr>
        <w:t>,</w:t>
      </w:r>
      <w:r>
        <w:rPr>
          <w:rFonts w:asciiTheme="minorHAnsi" w:hAnsiTheme="minorHAnsi" w:cstheme="minorHAnsi"/>
          <w:iCs/>
          <w:sz w:val="22"/>
          <w:szCs w:val="22"/>
        </w:rPr>
        <w:t xml:space="preserve"> a każda edycja rekrutacji zostanie ogłoszona na </w:t>
      </w:r>
      <w:r w:rsidR="008B4600" w:rsidRPr="00C166C3">
        <w:rPr>
          <w:rFonts w:asciiTheme="minorHAnsi" w:hAnsiTheme="minorHAnsi" w:cstheme="minorHAnsi"/>
          <w:iCs/>
          <w:color w:val="auto"/>
          <w:sz w:val="22"/>
          <w:szCs w:val="22"/>
        </w:rPr>
        <w:t>stronie internetowej</w:t>
      </w:r>
      <w:r w:rsidR="008B4600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hyperlink r:id="rId11" w:history="1">
        <w:r w:rsidR="008B4600" w:rsidRPr="004C6AF5">
          <w:rPr>
            <w:rStyle w:val="Hipercze"/>
            <w:rFonts w:asciiTheme="minorHAnsi" w:hAnsiTheme="minorHAnsi" w:cstheme="minorHAnsi"/>
            <w:sz w:val="22"/>
            <w:szCs w:val="22"/>
          </w:rPr>
          <w:t>www.es.malopolska.pl</w:t>
        </w:r>
      </w:hyperlink>
      <w:r w:rsidR="008B4600">
        <w:rPr>
          <w:rFonts w:asciiTheme="minorHAnsi" w:hAnsiTheme="minorHAnsi" w:cstheme="minorHAnsi"/>
          <w:sz w:val="22"/>
          <w:szCs w:val="22"/>
        </w:rPr>
        <w:t xml:space="preserve"> oraz stronie internetowej Partnera wiodącego projektu</w:t>
      </w:r>
      <w:r w:rsidR="008B4600" w:rsidRPr="00621517">
        <w:rPr>
          <w:rFonts w:asciiTheme="minorHAnsi" w:hAnsiTheme="minorHAnsi" w:cstheme="minorHAnsi"/>
          <w:sz w:val="22"/>
          <w:szCs w:val="22"/>
        </w:rPr>
        <w:t>.</w:t>
      </w:r>
    </w:p>
    <w:p w:rsidR="00D66698" w:rsidRDefault="00D66698" w:rsidP="00F917E9">
      <w:pPr>
        <w:widowControl/>
        <w:numPr>
          <w:ilvl w:val="0"/>
          <w:numId w:val="6"/>
        </w:numPr>
        <w:tabs>
          <w:tab w:val="num" w:pos="1080"/>
        </w:tabs>
        <w:spacing w:line="276" w:lineRule="auto"/>
        <w:ind w:right="21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21517">
        <w:rPr>
          <w:rFonts w:asciiTheme="minorHAnsi" w:hAnsiTheme="minorHAnsi" w:cstheme="minorHAnsi"/>
          <w:sz w:val="22"/>
          <w:szCs w:val="22"/>
        </w:rPr>
        <w:t>Pr</w:t>
      </w:r>
      <w:r w:rsidR="004336C8">
        <w:rPr>
          <w:rFonts w:asciiTheme="minorHAnsi" w:hAnsiTheme="minorHAnsi" w:cstheme="minorHAnsi"/>
          <w:sz w:val="22"/>
          <w:szCs w:val="22"/>
        </w:rPr>
        <w:t>zyjmowanie zgłoszeń w każdej z 3</w:t>
      </w:r>
      <w:r w:rsidRPr="00621517">
        <w:rPr>
          <w:rFonts w:asciiTheme="minorHAnsi" w:hAnsiTheme="minorHAnsi" w:cstheme="minorHAnsi"/>
          <w:sz w:val="22"/>
          <w:szCs w:val="22"/>
        </w:rPr>
        <w:t xml:space="preserve"> edycji rekrutacji</w:t>
      </w:r>
      <w:r w:rsidR="00CA7532">
        <w:rPr>
          <w:rFonts w:asciiTheme="minorHAnsi" w:hAnsiTheme="minorHAnsi" w:cstheme="minorHAnsi"/>
          <w:sz w:val="22"/>
          <w:szCs w:val="22"/>
        </w:rPr>
        <w:t>, o których mowa w pkt. 12,</w:t>
      </w:r>
      <w:r w:rsidR="00CA7532" w:rsidRPr="00621517">
        <w:rPr>
          <w:rFonts w:asciiTheme="minorHAnsi" w:hAnsiTheme="minorHAnsi" w:cstheme="minorHAnsi"/>
          <w:sz w:val="22"/>
          <w:szCs w:val="22"/>
        </w:rPr>
        <w:t xml:space="preserve"> </w:t>
      </w:r>
      <w:r w:rsidRPr="00621517">
        <w:rPr>
          <w:rFonts w:asciiTheme="minorHAnsi" w:hAnsiTheme="minorHAnsi" w:cstheme="minorHAnsi"/>
          <w:sz w:val="22"/>
          <w:szCs w:val="22"/>
        </w:rPr>
        <w:t xml:space="preserve"> będzie trwało przez okres co najmniej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621517">
        <w:rPr>
          <w:rFonts w:asciiTheme="minorHAnsi" w:hAnsiTheme="minorHAnsi" w:cstheme="minorHAnsi"/>
          <w:sz w:val="22"/>
          <w:szCs w:val="22"/>
        </w:rPr>
        <w:t xml:space="preserve"> dni kalendarzowych. Konkretne terminy rozpoczęcia i zakończenia przyjmowania zgłoszeń będą podawane na</w:t>
      </w:r>
      <w:r>
        <w:rPr>
          <w:rFonts w:asciiTheme="minorHAnsi" w:hAnsiTheme="minorHAnsi" w:cstheme="minorHAnsi"/>
          <w:sz w:val="22"/>
          <w:szCs w:val="22"/>
        </w:rPr>
        <w:t xml:space="preserve"> stronie internetowej</w:t>
      </w:r>
      <w:r w:rsidRPr="00621517">
        <w:rPr>
          <w:rFonts w:asciiTheme="minorHAnsi" w:hAnsiTheme="minorHAnsi" w:cstheme="minorHAnsi"/>
          <w:sz w:val="22"/>
          <w:szCs w:val="22"/>
        </w:rPr>
        <w:t>.</w:t>
      </w:r>
    </w:p>
    <w:p w:rsidR="00F769F5" w:rsidRPr="00621517" w:rsidRDefault="00F769F5" w:rsidP="00F917E9">
      <w:pPr>
        <w:widowControl/>
        <w:numPr>
          <w:ilvl w:val="0"/>
          <w:numId w:val="6"/>
        </w:numPr>
        <w:tabs>
          <w:tab w:val="num" w:pos="1080"/>
        </w:tabs>
        <w:spacing w:line="276" w:lineRule="auto"/>
        <w:ind w:right="21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21517">
        <w:rPr>
          <w:rFonts w:asciiTheme="minorHAnsi" w:hAnsiTheme="minorHAnsi" w:cstheme="minorHAnsi"/>
          <w:sz w:val="22"/>
          <w:szCs w:val="22"/>
        </w:rPr>
        <w:t xml:space="preserve">Rekrutacja w przypadku </w:t>
      </w:r>
      <w:r w:rsidR="000F5634" w:rsidRPr="00002D7F">
        <w:rPr>
          <w:rFonts w:asciiTheme="minorHAnsi" w:hAnsiTheme="minorHAnsi" w:cstheme="minorHAnsi"/>
          <w:b/>
          <w:sz w:val="22"/>
          <w:szCs w:val="22"/>
          <w:u w:val="single"/>
        </w:rPr>
        <w:t xml:space="preserve">wizyt studyjnych </w:t>
      </w:r>
      <w:r w:rsidR="00002D7F" w:rsidRPr="00002D7F">
        <w:rPr>
          <w:rFonts w:asciiTheme="minorHAnsi" w:hAnsiTheme="minorHAnsi" w:cstheme="minorHAnsi"/>
          <w:b/>
          <w:sz w:val="22"/>
          <w:szCs w:val="22"/>
          <w:u w:val="single"/>
        </w:rPr>
        <w:t>do wzorcowych podmiotów ekonomii społecznej</w:t>
      </w:r>
      <w:r w:rsidR="00002D7F">
        <w:rPr>
          <w:rFonts w:asciiTheme="minorHAnsi" w:hAnsiTheme="minorHAnsi" w:cstheme="minorHAnsi"/>
          <w:sz w:val="22"/>
          <w:szCs w:val="22"/>
        </w:rPr>
        <w:t xml:space="preserve"> w tym przedsiębiorstw społecznych </w:t>
      </w:r>
      <w:r w:rsidRPr="00621517">
        <w:rPr>
          <w:rFonts w:asciiTheme="minorHAnsi" w:hAnsiTheme="minorHAnsi" w:cstheme="minorHAnsi"/>
          <w:sz w:val="22"/>
          <w:szCs w:val="22"/>
        </w:rPr>
        <w:t>będzie prowadzona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96E78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edycjach (</w:t>
      </w:r>
      <w:r w:rsidR="00796E78">
        <w:rPr>
          <w:rFonts w:asciiTheme="minorHAnsi" w:hAnsiTheme="minorHAnsi" w:cstheme="minorHAnsi"/>
          <w:sz w:val="22"/>
          <w:szCs w:val="22"/>
        </w:rPr>
        <w:t xml:space="preserve"> jedna edycja</w:t>
      </w:r>
      <w:r w:rsidR="00F90BA4">
        <w:rPr>
          <w:rFonts w:asciiTheme="minorHAnsi" w:hAnsiTheme="minorHAnsi" w:cstheme="minorHAnsi"/>
          <w:sz w:val="22"/>
          <w:szCs w:val="22"/>
        </w:rPr>
        <w:t xml:space="preserve"> w 201</w:t>
      </w:r>
      <w:r w:rsidR="00796E78">
        <w:rPr>
          <w:rFonts w:asciiTheme="minorHAnsi" w:hAnsiTheme="minorHAnsi" w:cstheme="minorHAnsi"/>
          <w:sz w:val="22"/>
          <w:szCs w:val="22"/>
        </w:rPr>
        <w:t>6</w:t>
      </w:r>
      <w:r w:rsidR="00F90BA4">
        <w:rPr>
          <w:rFonts w:asciiTheme="minorHAnsi" w:hAnsiTheme="minorHAnsi" w:cstheme="minorHAnsi"/>
          <w:sz w:val="22"/>
          <w:szCs w:val="22"/>
        </w:rPr>
        <w:t xml:space="preserve"> i </w:t>
      </w:r>
      <w:r w:rsidR="00796E78">
        <w:rPr>
          <w:rFonts w:asciiTheme="minorHAnsi" w:hAnsiTheme="minorHAnsi" w:cstheme="minorHAnsi"/>
          <w:sz w:val="22"/>
          <w:szCs w:val="22"/>
        </w:rPr>
        <w:t xml:space="preserve"> trzy edycje w </w:t>
      </w:r>
      <w:r w:rsidR="00F90BA4">
        <w:rPr>
          <w:rFonts w:asciiTheme="minorHAnsi" w:hAnsiTheme="minorHAnsi" w:cstheme="minorHAnsi"/>
          <w:sz w:val="22"/>
          <w:szCs w:val="22"/>
        </w:rPr>
        <w:t>2017 roku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621517">
        <w:rPr>
          <w:rFonts w:asciiTheme="minorHAnsi" w:hAnsiTheme="minorHAnsi" w:cstheme="minorHAnsi"/>
          <w:iCs/>
          <w:sz w:val="22"/>
          <w:szCs w:val="22"/>
        </w:rPr>
        <w:t>,</w:t>
      </w:r>
      <w:r>
        <w:rPr>
          <w:rFonts w:asciiTheme="minorHAnsi" w:hAnsiTheme="minorHAnsi" w:cstheme="minorHAnsi"/>
          <w:iCs/>
          <w:sz w:val="22"/>
          <w:szCs w:val="22"/>
        </w:rPr>
        <w:t xml:space="preserve"> a każda edycja rekrutacji zostanie ogłoszona na </w:t>
      </w:r>
      <w:r w:rsidR="0012135C" w:rsidRPr="00C166C3">
        <w:rPr>
          <w:rFonts w:asciiTheme="minorHAnsi" w:hAnsiTheme="minorHAnsi" w:cstheme="minorHAnsi"/>
          <w:iCs/>
          <w:color w:val="auto"/>
          <w:sz w:val="22"/>
          <w:szCs w:val="22"/>
        </w:rPr>
        <w:t>stronie internetowej</w:t>
      </w:r>
      <w:r w:rsidR="0012135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hyperlink r:id="rId12" w:history="1">
        <w:r w:rsidR="0012135C" w:rsidRPr="004C6AF5">
          <w:rPr>
            <w:rStyle w:val="Hipercze"/>
            <w:rFonts w:asciiTheme="minorHAnsi" w:hAnsiTheme="minorHAnsi" w:cstheme="minorHAnsi"/>
            <w:sz w:val="22"/>
            <w:szCs w:val="22"/>
          </w:rPr>
          <w:t>www.es.malopolska.pl</w:t>
        </w:r>
      </w:hyperlink>
      <w:r w:rsidR="0012135C">
        <w:rPr>
          <w:rFonts w:asciiTheme="minorHAnsi" w:hAnsiTheme="minorHAnsi" w:cstheme="minorHAnsi"/>
          <w:sz w:val="22"/>
          <w:szCs w:val="22"/>
        </w:rPr>
        <w:t xml:space="preserve"> oraz stronie internetowej Partnera wiodącego projektu</w:t>
      </w:r>
      <w:r w:rsidR="0012135C" w:rsidRPr="00621517">
        <w:rPr>
          <w:rFonts w:asciiTheme="minorHAnsi" w:hAnsiTheme="minorHAnsi" w:cstheme="minorHAnsi"/>
          <w:sz w:val="22"/>
          <w:szCs w:val="22"/>
        </w:rPr>
        <w:t>.</w:t>
      </w:r>
    </w:p>
    <w:p w:rsidR="00D66698" w:rsidRDefault="00F769F5" w:rsidP="00F917E9">
      <w:pPr>
        <w:widowControl/>
        <w:numPr>
          <w:ilvl w:val="0"/>
          <w:numId w:val="6"/>
        </w:numPr>
        <w:tabs>
          <w:tab w:val="num" w:pos="1080"/>
        </w:tabs>
        <w:spacing w:line="276" w:lineRule="auto"/>
        <w:ind w:right="21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21517">
        <w:rPr>
          <w:rFonts w:asciiTheme="minorHAnsi" w:hAnsiTheme="minorHAnsi" w:cstheme="minorHAnsi"/>
          <w:sz w:val="22"/>
          <w:szCs w:val="22"/>
        </w:rPr>
        <w:t>Pr</w:t>
      </w:r>
      <w:r w:rsidR="00353E19">
        <w:rPr>
          <w:rFonts w:asciiTheme="minorHAnsi" w:hAnsiTheme="minorHAnsi" w:cstheme="minorHAnsi"/>
          <w:sz w:val="22"/>
          <w:szCs w:val="22"/>
        </w:rPr>
        <w:t xml:space="preserve">zyjmowanie zgłoszeń w każdej z </w:t>
      </w:r>
      <w:r w:rsidR="00796E78">
        <w:rPr>
          <w:rFonts w:asciiTheme="minorHAnsi" w:hAnsiTheme="minorHAnsi" w:cstheme="minorHAnsi"/>
          <w:sz w:val="22"/>
          <w:szCs w:val="22"/>
        </w:rPr>
        <w:t>4</w:t>
      </w:r>
      <w:r w:rsidRPr="00621517">
        <w:rPr>
          <w:rFonts w:asciiTheme="minorHAnsi" w:hAnsiTheme="minorHAnsi" w:cstheme="minorHAnsi"/>
          <w:sz w:val="22"/>
          <w:szCs w:val="22"/>
        </w:rPr>
        <w:t xml:space="preserve"> edycji rekrutacji</w:t>
      </w:r>
      <w:r w:rsidR="00CA7532">
        <w:rPr>
          <w:rFonts w:asciiTheme="minorHAnsi" w:hAnsiTheme="minorHAnsi" w:cstheme="minorHAnsi"/>
          <w:sz w:val="22"/>
          <w:szCs w:val="22"/>
        </w:rPr>
        <w:t>, o których mowa w pkt. 14,</w:t>
      </w:r>
      <w:r w:rsidRPr="00621517">
        <w:rPr>
          <w:rFonts w:asciiTheme="minorHAnsi" w:hAnsiTheme="minorHAnsi" w:cstheme="minorHAnsi"/>
          <w:sz w:val="22"/>
          <w:szCs w:val="22"/>
        </w:rPr>
        <w:t xml:space="preserve"> będzie trwało przez okres co najmniej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621517">
        <w:rPr>
          <w:rFonts w:asciiTheme="minorHAnsi" w:hAnsiTheme="minorHAnsi" w:cstheme="minorHAnsi"/>
          <w:sz w:val="22"/>
          <w:szCs w:val="22"/>
        </w:rPr>
        <w:t xml:space="preserve"> dni kalendarzowych. Konkretne terminy rozpoczęcia i zakończenia przyjmowania zgłoszeń będą podawane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804E0" w:rsidRPr="00C166C3">
        <w:rPr>
          <w:rFonts w:asciiTheme="minorHAnsi" w:hAnsiTheme="minorHAnsi" w:cstheme="minorHAnsi"/>
          <w:iCs/>
          <w:color w:val="auto"/>
          <w:sz w:val="22"/>
          <w:szCs w:val="22"/>
        </w:rPr>
        <w:t>stronie internetowej</w:t>
      </w:r>
      <w:r w:rsidR="002804E0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hyperlink r:id="rId13" w:history="1">
        <w:r w:rsidR="002804E0" w:rsidRPr="004C6AF5">
          <w:rPr>
            <w:rStyle w:val="Hipercze"/>
            <w:rFonts w:asciiTheme="minorHAnsi" w:hAnsiTheme="minorHAnsi" w:cstheme="minorHAnsi"/>
            <w:sz w:val="22"/>
            <w:szCs w:val="22"/>
          </w:rPr>
          <w:t>www.es.malopolska.pl</w:t>
        </w:r>
      </w:hyperlink>
      <w:r w:rsidR="002804E0">
        <w:rPr>
          <w:rFonts w:asciiTheme="minorHAnsi" w:hAnsiTheme="minorHAnsi" w:cstheme="minorHAnsi"/>
          <w:sz w:val="22"/>
          <w:szCs w:val="22"/>
        </w:rPr>
        <w:t xml:space="preserve"> oraz stronie internetowej Partnera wiodącego projektu</w:t>
      </w:r>
      <w:r w:rsidR="002804E0" w:rsidRPr="00621517">
        <w:rPr>
          <w:rFonts w:asciiTheme="minorHAnsi" w:hAnsiTheme="minorHAnsi" w:cstheme="minorHAnsi"/>
          <w:sz w:val="22"/>
          <w:szCs w:val="22"/>
        </w:rPr>
        <w:t>.</w:t>
      </w:r>
    </w:p>
    <w:p w:rsidR="00512913" w:rsidRPr="00F769F5" w:rsidRDefault="00323CCF" w:rsidP="00F917E9">
      <w:pPr>
        <w:widowControl/>
        <w:numPr>
          <w:ilvl w:val="0"/>
          <w:numId w:val="6"/>
        </w:numPr>
        <w:tabs>
          <w:tab w:val="num" w:pos="1080"/>
        </w:tabs>
        <w:spacing w:line="276" w:lineRule="auto"/>
        <w:ind w:right="21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Dla każdej formy</w:t>
      </w:r>
      <w:r w:rsidR="00EF0586">
        <w:rPr>
          <w:rFonts w:asciiTheme="minorHAnsi" w:hAnsiTheme="minorHAnsi" w:cstheme="minorHAnsi"/>
          <w:sz w:val="22"/>
          <w:szCs w:val="22"/>
        </w:rPr>
        <w:t xml:space="preserve"> wsparcia </w:t>
      </w:r>
      <w:r w:rsidR="009367A6">
        <w:rPr>
          <w:rFonts w:asciiTheme="minorHAnsi" w:hAnsiTheme="minorHAnsi" w:cstheme="minorHAnsi"/>
          <w:sz w:val="22"/>
          <w:szCs w:val="22"/>
        </w:rPr>
        <w:t>i każdej edycji</w:t>
      </w:r>
      <w:r>
        <w:rPr>
          <w:rFonts w:asciiTheme="minorHAnsi" w:hAnsiTheme="minorHAnsi" w:cstheme="minorHAnsi"/>
          <w:sz w:val="22"/>
          <w:szCs w:val="22"/>
        </w:rPr>
        <w:t xml:space="preserve"> rekrutacji </w:t>
      </w:r>
      <w:r w:rsidR="00A03907">
        <w:rPr>
          <w:rFonts w:asciiTheme="minorHAnsi" w:hAnsiTheme="minorHAnsi" w:cstheme="minorHAnsi"/>
          <w:sz w:val="22"/>
          <w:szCs w:val="22"/>
        </w:rPr>
        <w:t xml:space="preserve">tworzy się  osobną </w:t>
      </w:r>
      <w:r>
        <w:rPr>
          <w:rFonts w:asciiTheme="minorHAnsi" w:hAnsiTheme="minorHAnsi" w:cstheme="minorHAnsi"/>
          <w:sz w:val="22"/>
          <w:szCs w:val="22"/>
        </w:rPr>
        <w:t>listę rankingową.</w:t>
      </w:r>
    </w:p>
    <w:p w:rsidR="00621517" w:rsidRPr="00621517" w:rsidRDefault="00621517" w:rsidP="00F917E9">
      <w:pPr>
        <w:widowControl/>
        <w:numPr>
          <w:ilvl w:val="0"/>
          <w:numId w:val="6"/>
        </w:numPr>
        <w:tabs>
          <w:tab w:val="num" w:pos="1080"/>
        </w:tabs>
        <w:spacing w:line="276" w:lineRule="auto"/>
        <w:ind w:right="21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21517">
        <w:rPr>
          <w:rFonts w:asciiTheme="minorHAnsi" w:hAnsiTheme="minorHAnsi" w:cstheme="minorHAnsi"/>
          <w:sz w:val="22"/>
          <w:szCs w:val="22"/>
        </w:rPr>
        <w:t>Osoby zakwalifikowane od udziału w danej</w:t>
      </w:r>
      <w:r w:rsidR="00512913">
        <w:rPr>
          <w:rFonts w:asciiTheme="minorHAnsi" w:hAnsiTheme="minorHAnsi" w:cstheme="minorHAnsi"/>
          <w:sz w:val="22"/>
          <w:szCs w:val="22"/>
        </w:rPr>
        <w:t xml:space="preserve"> </w:t>
      </w:r>
      <w:r w:rsidRPr="00621517">
        <w:rPr>
          <w:rFonts w:asciiTheme="minorHAnsi" w:hAnsiTheme="minorHAnsi" w:cstheme="minorHAnsi"/>
          <w:sz w:val="22"/>
          <w:szCs w:val="22"/>
        </w:rPr>
        <w:t xml:space="preserve">edycji </w:t>
      </w:r>
      <w:r w:rsidR="00F03E5B">
        <w:rPr>
          <w:rFonts w:asciiTheme="minorHAnsi" w:hAnsiTheme="minorHAnsi" w:cstheme="minorHAnsi"/>
          <w:sz w:val="22"/>
          <w:szCs w:val="22"/>
        </w:rPr>
        <w:t xml:space="preserve">poszczególnych form wsparcia </w:t>
      </w:r>
      <w:r w:rsidRPr="00621517">
        <w:rPr>
          <w:rFonts w:asciiTheme="minorHAnsi" w:hAnsiTheme="minorHAnsi" w:cstheme="minorHAnsi"/>
          <w:sz w:val="22"/>
          <w:szCs w:val="22"/>
        </w:rPr>
        <w:t>zostaną poinformowane drogą mailową i/lub telefoniczną.</w:t>
      </w:r>
    </w:p>
    <w:p w:rsidR="00621517" w:rsidRPr="00621517" w:rsidRDefault="00621517" w:rsidP="00F917E9">
      <w:pPr>
        <w:widowControl/>
        <w:numPr>
          <w:ilvl w:val="0"/>
          <w:numId w:val="6"/>
        </w:numPr>
        <w:tabs>
          <w:tab w:val="num" w:pos="1080"/>
        </w:tabs>
        <w:spacing w:line="276" w:lineRule="auto"/>
        <w:ind w:right="21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21517">
        <w:rPr>
          <w:rFonts w:asciiTheme="minorHAnsi" w:hAnsiTheme="minorHAnsi" w:cstheme="minorHAnsi"/>
          <w:sz w:val="22"/>
          <w:szCs w:val="22"/>
        </w:rPr>
        <w:t>Zgłoszenia PES będą oceniane pod względem poniższych kryteriów selekcji (weryfikowanych na podstawie KRS i formularza zgłoszeniowego):</w:t>
      </w:r>
    </w:p>
    <w:p w:rsidR="00DC403C" w:rsidRPr="00DC403C" w:rsidRDefault="00DC403C" w:rsidP="00F917E9">
      <w:pPr>
        <w:widowControl/>
        <w:numPr>
          <w:ilvl w:val="1"/>
          <w:numId w:val="6"/>
        </w:numPr>
        <w:spacing w:line="276" w:lineRule="auto"/>
        <w:ind w:right="212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C403C">
        <w:rPr>
          <w:rFonts w:asciiTheme="minorHAnsi" w:hAnsiTheme="minorHAnsi" w:cstheme="minorHAnsi"/>
          <w:iCs/>
          <w:sz w:val="22"/>
          <w:szCs w:val="22"/>
        </w:rPr>
        <w:t xml:space="preserve">siedziba na </w:t>
      </w:r>
      <w:r w:rsidR="00796E78">
        <w:rPr>
          <w:rFonts w:asciiTheme="minorHAnsi" w:hAnsiTheme="minorHAnsi" w:cstheme="minorHAnsi"/>
          <w:iCs/>
          <w:sz w:val="22"/>
          <w:szCs w:val="22"/>
        </w:rPr>
        <w:t xml:space="preserve">terenach </w:t>
      </w:r>
      <w:r w:rsidRPr="00DC403C">
        <w:rPr>
          <w:rFonts w:asciiTheme="minorHAnsi" w:hAnsiTheme="minorHAnsi" w:cstheme="minorHAnsi"/>
          <w:iCs/>
          <w:sz w:val="22"/>
          <w:szCs w:val="22"/>
        </w:rPr>
        <w:t>wiejskich</w:t>
      </w:r>
      <w:r w:rsidR="0005715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DC403C">
        <w:rPr>
          <w:rFonts w:asciiTheme="minorHAnsi" w:hAnsiTheme="minorHAnsi" w:cstheme="minorHAnsi"/>
          <w:iCs/>
          <w:sz w:val="22"/>
          <w:szCs w:val="22"/>
        </w:rPr>
        <w:t>+</w:t>
      </w:r>
      <w:r w:rsidR="0005715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DC403C">
        <w:rPr>
          <w:rFonts w:asciiTheme="minorHAnsi" w:hAnsiTheme="minorHAnsi" w:cstheme="minorHAnsi"/>
          <w:iCs/>
          <w:sz w:val="22"/>
          <w:szCs w:val="22"/>
        </w:rPr>
        <w:t>10pkt</w:t>
      </w:r>
    </w:p>
    <w:p w:rsidR="00DC403C" w:rsidRPr="00DC403C" w:rsidRDefault="00057157" w:rsidP="00F917E9">
      <w:pPr>
        <w:widowControl/>
        <w:numPr>
          <w:ilvl w:val="1"/>
          <w:numId w:val="6"/>
        </w:numPr>
        <w:spacing w:line="276" w:lineRule="auto"/>
        <w:ind w:right="212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utworzenie podmiotu </w:t>
      </w:r>
      <w:r w:rsidR="00DC403C" w:rsidRPr="00DC403C">
        <w:rPr>
          <w:rFonts w:asciiTheme="minorHAnsi" w:hAnsiTheme="minorHAnsi" w:cstheme="minorHAnsi"/>
          <w:iCs/>
          <w:sz w:val="22"/>
          <w:szCs w:val="22"/>
        </w:rPr>
        <w:t>do 12m-cy do dnia złożenia formularza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C403C" w:rsidRPr="00DC403C">
        <w:rPr>
          <w:rFonts w:asciiTheme="minorHAnsi" w:hAnsiTheme="minorHAnsi" w:cstheme="minorHAnsi"/>
          <w:iCs/>
          <w:sz w:val="22"/>
          <w:szCs w:val="22"/>
        </w:rPr>
        <w:t>+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C403C" w:rsidRPr="00DC403C">
        <w:rPr>
          <w:rFonts w:asciiTheme="minorHAnsi" w:hAnsiTheme="minorHAnsi" w:cstheme="minorHAnsi"/>
          <w:iCs/>
          <w:sz w:val="22"/>
          <w:szCs w:val="22"/>
        </w:rPr>
        <w:t>10pkt</w:t>
      </w:r>
    </w:p>
    <w:p w:rsidR="00DC403C" w:rsidRPr="00DC403C" w:rsidRDefault="00DC403C" w:rsidP="00F917E9">
      <w:pPr>
        <w:widowControl/>
        <w:numPr>
          <w:ilvl w:val="1"/>
          <w:numId w:val="6"/>
        </w:numPr>
        <w:spacing w:line="276" w:lineRule="auto"/>
        <w:ind w:right="212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C403C">
        <w:rPr>
          <w:rFonts w:asciiTheme="minorHAnsi" w:hAnsiTheme="minorHAnsi" w:cstheme="minorHAnsi"/>
          <w:iCs/>
          <w:sz w:val="22"/>
          <w:szCs w:val="22"/>
        </w:rPr>
        <w:t xml:space="preserve">siedziba </w:t>
      </w:r>
      <w:r w:rsidR="00057157">
        <w:rPr>
          <w:rFonts w:asciiTheme="minorHAnsi" w:hAnsiTheme="minorHAnsi" w:cstheme="minorHAnsi"/>
          <w:iCs/>
          <w:sz w:val="22"/>
          <w:szCs w:val="22"/>
        </w:rPr>
        <w:t>w mieście</w:t>
      </w:r>
      <w:r w:rsidRPr="00DC403C">
        <w:rPr>
          <w:rFonts w:asciiTheme="minorHAnsi" w:hAnsiTheme="minorHAnsi" w:cstheme="minorHAnsi"/>
          <w:iCs/>
          <w:sz w:val="22"/>
          <w:szCs w:val="22"/>
        </w:rPr>
        <w:t xml:space="preserve"> do 25tys.</w:t>
      </w:r>
      <w:r w:rsidR="00057157">
        <w:rPr>
          <w:rFonts w:asciiTheme="minorHAnsi" w:hAnsiTheme="minorHAnsi" w:cstheme="minorHAnsi"/>
          <w:iCs/>
          <w:sz w:val="22"/>
          <w:szCs w:val="22"/>
        </w:rPr>
        <w:t xml:space="preserve"> mieszkańców </w:t>
      </w:r>
      <w:r w:rsidRPr="00DC403C">
        <w:rPr>
          <w:rFonts w:asciiTheme="minorHAnsi" w:hAnsiTheme="minorHAnsi" w:cstheme="minorHAnsi"/>
          <w:iCs/>
          <w:sz w:val="22"/>
          <w:szCs w:val="22"/>
        </w:rPr>
        <w:t>+</w:t>
      </w:r>
      <w:r w:rsidR="0005715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DC403C">
        <w:rPr>
          <w:rFonts w:asciiTheme="minorHAnsi" w:hAnsiTheme="minorHAnsi" w:cstheme="minorHAnsi"/>
          <w:iCs/>
          <w:sz w:val="22"/>
          <w:szCs w:val="22"/>
        </w:rPr>
        <w:t>5pkt</w:t>
      </w:r>
    </w:p>
    <w:p w:rsidR="00DC403C" w:rsidRPr="000F55B3" w:rsidRDefault="000F55B3" w:rsidP="00F917E9">
      <w:pPr>
        <w:widowControl/>
        <w:numPr>
          <w:ilvl w:val="1"/>
          <w:numId w:val="6"/>
        </w:numPr>
        <w:spacing w:line="276" w:lineRule="auto"/>
        <w:ind w:right="212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C403C">
        <w:rPr>
          <w:rFonts w:asciiTheme="minorHAnsi" w:hAnsiTheme="minorHAnsi" w:cstheme="minorHAnsi"/>
          <w:iCs/>
          <w:sz w:val="22"/>
          <w:szCs w:val="22"/>
        </w:rPr>
        <w:t xml:space="preserve">siedziba </w:t>
      </w:r>
      <w:r>
        <w:rPr>
          <w:rFonts w:asciiTheme="minorHAnsi" w:hAnsiTheme="minorHAnsi" w:cstheme="minorHAnsi"/>
          <w:iCs/>
          <w:sz w:val="22"/>
          <w:szCs w:val="22"/>
        </w:rPr>
        <w:t>w mieście powyżej</w:t>
      </w:r>
      <w:r w:rsidRPr="00DC403C">
        <w:rPr>
          <w:rFonts w:asciiTheme="minorHAnsi" w:hAnsiTheme="minorHAnsi" w:cstheme="minorHAnsi"/>
          <w:iCs/>
          <w:sz w:val="22"/>
          <w:szCs w:val="22"/>
        </w:rPr>
        <w:t xml:space="preserve"> 25tys.</w:t>
      </w:r>
      <w:r>
        <w:rPr>
          <w:rFonts w:asciiTheme="minorHAnsi" w:hAnsiTheme="minorHAnsi" w:cstheme="minorHAnsi"/>
          <w:iCs/>
          <w:sz w:val="22"/>
          <w:szCs w:val="22"/>
        </w:rPr>
        <w:t xml:space="preserve"> mieszkańców </w:t>
      </w:r>
      <w:r w:rsidR="00DC403C" w:rsidRPr="000F55B3">
        <w:rPr>
          <w:rFonts w:asciiTheme="minorHAnsi" w:hAnsiTheme="minorHAnsi" w:cstheme="minorHAnsi"/>
          <w:iCs/>
          <w:sz w:val="22"/>
          <w:szCs w:val="22"/>
        </w:rPr>
        <w:t>+2pkt</w:t>
      </w:r>
    </w:p>
    <w:p w:rsidR="00DC403C" w:rsidRPr="00DC403C" w:rsidRDefault="000F55B3" w:rsidP="00F917E9">
      <w:pPr>
        <w:widowControl/>
        <w:numPr>
          <w:ilvl w:val="1"/>
          <w:numId w:val="6"/>
        </w:numPr>
        <w:spacing w:line="276" w:lineRule="auto"/>
        <w:ind w:right="212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Spółdzielnia Socjalna </w:t>
      </w:r>
      <w:r w:rsidR="00DC403C" w:rsidRPr="00DC403C">
        <w:rPr>
          <w:rFonts w:asciiTheme="minorHAnsi" w:hAnsiTheme="minorHAnsi" w:cstheme="minorHAnsi"/>
          <w:iCs/>
          <w:sz w:val="22"/>
          <w:szCs w:val="22"/>
        </w:rPr>
        <w:t>+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C403C" w:rsidRPr="00DC403C">
        <w:rPr>
          <w:rFonts w:asciiTheme="minorHAnsi" w:hAnsiTheme="minorHAnsi" w:cstheme="minorHAnsi"/>
          <w:iCs/>
          <w:sz w:val="22"/>
          <w:szCs w:val="22"/>
        </w:rPr>
        <w:t>15pkt</w:t>
      </w:r>
    </w:p>
    <w:p w:rsidR="00621517" w:rsidRPr="00DC403C" w:rsidRDefault="00621517" w:rsidP="00F917E9">
      <w:pPr>
        <w:pStyle w:val="Akapitzlist"/>
        <w:numPr>
          <w:ilvl w:val="0"/>
          <w:numId w:val="6"/>
        </w:numPr>
        <w:tabs>
          <w:tab w:val="num" w:pos="480"/>
        </w:tabs>
        <w:spacing w:line="276" w:lineRule="auto"/>
        <w:ind w:right="212"/>
        <w:jc w:val="both"/>
        <w:rPr>
          <w:rFonts w:asciiTheme="minorHAnsi" w:hAnsiTheme="minorHAnsi" w:cstheme="minorHAnsi"/>
          <w:sz w:val="22"/>
          <w:szCs w:val="22"/>
        </w:rPr>
      </w:pPr>
      <w:r w:rsidRPr="00DC403C">
        <w:rPr>
          <w:rFonts w:asciiTheme="minorHAnsi" w:hAnsiTheme="minorHAnsi" w:cstheme="minorHAnsi"/>
          <w:sz w:val="22"/>
          <w:szCs w:val="22"/>
        </w:rPr>
        <w:t xml:space="preserve">W przypadku uzyskania takiej samej </w:t>
      </w:r>
      <w:r w:rsidR="00F63C76">
        <w:rPr>
          <w:rFonts w:asciiTheme="minorHAnsi" w:hAnsiTheme="minorHAnsi" w:cstheme="minorHAnsi"/>
          <w:sz w:val="22"/>
          <w:szCs w:val="22"/>
        </w:rPr>
        <w:t>liczbę</w:t>
      </w:r>
      <w:r w:rsidRPr="00DC403C">
        <w:rPr>
          <w:rFonts w:asciiTheme="minorHAnsi" w:hAnsiTheme="minorHAnsi" w:cstheme="minorHAnsi"/>
          <w:sz w:val="22"/>
          <w:szCs w:val="22"/>
        </w:rPr>
        <w:t xml:space="preserve"> punktów  o pierwszeństwie udziału w szkoleniu decydować będzie kolejność zgłoszeń.</w:t>
      </w:r>
    </w:p>
    <w:p w:rsidR="00621517" w:rsidRPr="00621517" w:rsidRDefault="00715968" w:rsidP="00F917E9">
      <w:pPr>
        <w:pStyle w:val="Akapitzlist"/>
        <w:widowControl/>
        <w:numPr>
          <w:ilvl w:val="0"/>
          <w:numId w:val="6"/>
        </w:numPr>
        <w:tabs>
          <w:tab w:val="num" w:pos="1200"/>
        </w:tabs>
        <w:spacing w:line="276" w:lineRule="auto"/>
        <w:ind w:right="21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Aplikacje </w:t>
      </w:r>
      <w:r w:rsidR="00621517" w:rsidRPr="00621517">
        <w:rPr>
          <w:rFonts w:asciiTheme="minorHAnsi" w:hAnsiTheme="minorHAnsi" w:cstheme="minorHAnsi"/>
          <w:sz w:val="22"/>
          <w:szCs w:val="22"/>
        </w:rPr>
        <w:t>któr</w:t>
      </w:r>
      <w:r>
        <w:rPr>
          <w:rFonts w:asciiTheme="minorHAnsi" w:hAnsiTheme="minorHAnsi" w:cstheme="minorHAnsi"/>
          <w:sz w:val="22"/>
          <w:szCs w:val="22"/>
        </w:rPr>
        <w:t>e</w:t>
      </w:r>
      <w:r w:rsidR="00621517" w:rsidRPr="00621517">
        <w:rPr>
          <w:rFonts w:asciiTheme="minorHAnsi" w:hAnsiTheme="minorHAnsi" w:cstheme="minorHAnsi"/>
          <w:sz w:val="22"/>
          <w:szCs w:val="22"/>
        </w:rPr>
        <w:t xml:space="preserve"> uzyskają największą </w:t>
      </w:r>
      <w:r w:rsidR="00F63C76">
        <w:rPr>
          <w:rFonts w:asciiTheme="minorHAnsi" w:hAnsiTheme="minorHAnsi" w:cstheme="minorHAnsi"/>
          <w:sz w:val="22"/>
          <w:szCs w:val="22"/>
        </w:rPr>
        <w:t xml:space="preserve">liczbę </w:t>
      </w:r>
      <w:r w:rsidR="00621517" w:rsidRPr="00621517">
        <w:rPr>
          <w:rFonts w:asciiTheme="minorHAnsi" w:hAnsiTheme="minorHAnsi" w:cstheme="minorHAnsi"/>
          <w:sz w:val="22"/>
          <w:szCs w:val="22"/>
        </w:rPr>
        <w:t>punktów</w:t>
      </w:r>
      <w:r w:rsidR="00621517" w:rsidRPr="0062151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zostaną </w:t>
      </w:r>
      <w:r w:rsidR="00621517" w:rsidRPr="00621517">
        <w:rPr>
          <w:rFonts w:asciiTheme="minorHAnsi" w:hAnsiTheme="minorHAnsi" w:cstheme="minorHAnsi"/>
          <w:sz w:val="22"/>
          <w:szCs w:val="22"/>
        </w:rPr>
        <w:t>zakwalifikowan</w:t>
      </w:r>
      <w:r w:rsidR="006656A8">
        <w:rPr>
          <w:rFonts w:asciiTheme="minorHAnsi" w:hAnsiTheme="minorHAnsi" w:cstheme="minorHAnsi"/>
          <w:sz w:val="22"/>
          <w:szCs w:val="22"/>
        </w:rPr>
        <w:t>e</w:t>
      </w:r>
      <w:r w:rsidR="00621517" w:rsidRPr="00621517">
        <w:rPr>
          <w:rFonts w:asciiTheme="minorHAnsi" w:hAnsiTheme="minorHAnsi" w:cstheme="minorHAnsi"/>
          <w:sz w:val="22"/>
          <w:szCs w:val="22"/>
        </w:rPr>
        <w:t xml:space="preserve"> do udziału we wsparciu.</w:t>
      </w:r>
      <w:r w:rsidR="00EF3718">
        <w:rPr>
          <w:rFonts w:asciiTheme="minorHAnsi" w:hAnsiTheme="minorHAnsi" w:cstheme="minorHAnsi"/>
          <w:sz w:val="22"/>
          <w:szCs w:val="22"/>
        </w:rPr>
        <w:t xml:space="preserve"> Każda rekrutacja na każdą formę wsparcia i edycję będzie mieć osobną listę rankingową.</w:t>
      </w:r>
    </w:p>
    <w:p w:rsidR="00621517" w:rsidRPr="00621517" w:rsidRDefault="00621517" w:rsidP="00F917E9">
      <w:pPr>
        <w:widowControl/>
        <w:numPr>
          <w:ilvl w:val="0"/>
          <w:numId w:val="6"/>
        </w:numPr>
        <w:spacing w:line="276" w:lineRule="auto"/>
        <w:ind w:right="21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21517">
        <w:rPr>
          <w:rFonts w:asciiTheme="minorHAnsi" w:hAnsiTheme="minorHAnsi" w:cstheme="minorHAnsi"/>
          <w:sz w:val="22"/>
          <w:szCs w:val="22"/>
        </w:rPr>
        <w:t>Po przekroczeniu liczby zgłoszeń zakładanej w projekcie</w:t>
      </w:r>
      <w:r w:rsidR="000C4BC2">
        <w:rPr>
          <w:rFonts w:asciiTheme="minorHAnsi" w:hAnsiTheme="minorHAnsi" w:cstheme="minorHAnsi"/>
          <w:sz w:val="22"/>
          <w:szCs w:val="22"/>
        </w:rPr>
        <w:t xml:space="preserve"> osoby/instytucje</w:t>
      </w:r>
      <w:r w:rsidRPr="00621517">
        <w:rPr>
          <w:rFonts w:asciiTheme="minorHAnsi" w:hAnsiTheme="minorHAnsi" w:cstheme="minorHAnsi"/>
          <w:sz w:val="22"/>
          <w:szCs w:val="22"/>
        </w:rPr>
        <w:t>, któr</w:t>
      </w:r>
      <w:r w:rsidR="000C4BC2">
        <w:rPr>
          <w:rFonts w:asciiTheme="minorHAnsi" w:hAnsiTheme="minorHAnsi" w:cstheme="minorHAnsi"/>
          <w:sz w:val="22"/>
          <w:szCs w:val="22"/>
        </w:rPr>
        <w:t xml:space="preserve">e nie zakwalifikowały się </w:t>
      </w:r>
      <w:r w:rsidRPr="00621517">
        <w:rPr>
          <w:rFonts w:asciiTheme="minorHAnsi" w:hAnsiTheme="minorHAnsi" w:cstheme="minorHAnsi"/>
          <w:sz w:val="22"/>
          <w:szCs w:val="22"/>
        </w:rPr>
        <w:t xml:space="preserve">do udziału w danej edycji wsparcia </w:t>
      </w:r>
      <w:r w:rsidR="0048672D">
        <w:rPr>
          <w:rFonts w:asciiTheme="minorHAnsi" w:hAnsiTheme="minorHAnsi" w:cstheme="minorHAnsi"/>
          <w:sz w:val="22"/>
          <w:szCs w:val="22"/>
        </w:rPr>
        <w:t xml:space="preserve">są wpisywani na listę rankingową oraz </w:t>
      </w:r>
      <w:r w:rsidR="00644F5A">
        <w:rPr>
          <w:rFonts w:asciiTheme="minorHAnsi" w:hAnsiTheme="minorHAnsi" w:cstheme="minorHAnsi"/>
          <w:sz w:val="22"/>
          <w:szCs w:val="22"/>
        </w:rPr>
        <w:t xml:space="preserve">zostaną </w:t>
      </w:r>
      <w:r w:rsidRPr="00621517">
        <w:rPr>
          <w:rFonts w:asciiTheme="minorHAnsi" w:hAnsiTheme="minorHAnsi" w:cstheme="minorHAnsi"/>
          <w:sz w:val="22"/>
          <w:szCs w:val="22"/>
        </w:rPr>
        <w:t>skierowani do kolejnej rekrutacji, z wyjątkiem rekrutacji ostatniej.</w:t>
      </w:r>
    </w:p>
    <w:p w:rsidR="00621517" w:rsidRPr="00621517" w:rsidRDefault="00621517" w:rsidP="00F917E9">
      <w:pPr>
        <w:pStyle w:val="Tekstpodstawowywcity"/>
        <w:numPr>
          <w:ilvl w:val="0"/>
          <w:numId w:val="6"/>
        </w:numPr>
        <w:spacing w:line="276" w:lineRule="auto"/>
        <w:ind w:right="210"/>
        <w:contextualSpacing/>
        <w:rPr>
          <w:rFonts w:asciiTheme="minorHAnsi" w:hAnsiTheme="minorHAnsi" w:cstheme="minorHAnsi"/>
          <w:sz w:val="22"/>
          <w:szCs w:val="22"/>
        </w:rPr>
      </w:pPr>
      <w:r w:rsidRPr="00621517">
        <w:rPr>
          <w:rFonts w:asciiTheme="minorHAnsi" w:hAnsiTheme="minorHAnsi" w:cstheme="minorHAnsi"/>
          <w:sz w:val="22"/>
          <w:szCs w:val="22"/>
        </w:rPr>
        <w:t>Potwierdzeniem rozpoczęcia udziału w projekcie będzie podpisanie przez uczestnika oraz podmiot, który reprezentuje – deklaracji uczestnictwa w Projekcie, załącznik nr 2</w:t>
      </w:r>
      <w:r w:rsidR="002E524D">
        <w:rPr>
          <w:rFonts w:asciiTheme="minorHAnsi" w:hAnsiTheme="minorHAnsi" w:cstheme="minorHAnsi"/>
          <w:sz w:val="22"/>
          <w:szCs w:val="22"/>
        </w:rPr>
        <w:t xml:space="preserve"> i umowy</w:t>
      </w:r>
      <w:r w:rsidR="00CC66A8">
        <w:rPr>
          <w:rFonts w:asciiTheme="minorHAnsi" w:hAnsiTheme="minorHAnsi" w:cstheme="minorHAnsi"/>
          <w:sz w:val="22"/>
          <w:szCs w:val="22"/>
        </w:rPr>
        <w:t xml:space="preserve"> – załącznik nr 8</w:t>
      </w:r>
      <w:r w:rsidRPr="00621517">
        <w:rPr>
          <w:rFonts w:asciiTheme="minorHAnsi" w:hAnsiTheme="minorHAnsi" w:cstheme="minorHAnsi"/>
          <w:sz w:val="22"/>
          <w:szCs w:val="22"/>
        </w:rPr>
        <w:t>.</w:t>
      </w:r>
    </w:p>
    <w:p w:rsidR="00621517" w:rsidRPr="00621517" w:rsidRDefault="00621517" w:rsidP="00621517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21517" w:rsidRPr="00621517" w:rsidRDefault="00621517" w:rsidP="00621517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1517">
        <w:rPr>
          <w:rFonts w:asciiTheme="minorHAnsi" w:hAnsiTheme="minorHAnsi" w:cstheme="minorHAnsi"/>
          <w:b/>
          <w:sz w:val="22"/>
          <w:szCs w:val="22"/>
        </w:rPr>
        <w:t>§ 4</w:t>
      </w:r>
    </w:p>
    <w:p w:rsidR="00621517" w:rsidRPr="00621517" w:rsidRDefault="00621517" w:rsidP="00621517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1517">
        <w:rPr>
          <w:rFonts w:asciiTheme="minorHAnsi" w:hAnsiTheme="minorHAnsi" w:cstheme="minorHAnsi"/>
          <w:b/>
          <w:sz w:val="22"/>
          <w:szCs w:val="22"/>
        </w:rPr>
        <w:t>Zakres wsparcia</w:t>
      </w:r>
    </w:p>
    <w:p w:rsidR="001E4106" w:rsidRDefault="000554E4" w:rsidP="00F917E9">
      <w:pPr>
        <w:widowControl/>
        <w:numPr>
          <w:ilvl w:val="0"/>
          <w:numId w:val="4"/>
        </w:numPr>
        <w:spacing w:line="276" w:lineRule="auto"/>
        <w:ind w:right="21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07182">
        <w:rPr>
          <w:rFonts w:asciiTheme="minorHAnsi" w:hAnsiTheme="minorHAnsi" w:cstheme="minorHAnsi"/>
          <w:sz w:val="22"/>
          <w:szCs w:val="22"/>
        </w:rPr>
        <w:t xml:space="preserve">Zakres wsparcia w przypadku </w:t>
      </w:r>
      <w:r w:rsidRPr="00707182">
        <w:rPr>
          <w:rFonts w:asciiTheme="minorHAnsi" w:hAnsiTheme="minorHAnsi" w:cstheme="minorHAnsi"/>
          <w:b/>
          <w:sz w:val="22"/>
          <w:szCs w:val="22"/>
          <w:u w:val="single"/>
        </w:rPr>
        <w:t>szkoleń zawodowych</w:t>
      </w:r>
      <w:r w:rsidRPr="00707182">
        <w:rPr>
          <w:rFonts w:asciiTheme="minorHAnsi" w:hAnsiTheme="minorHAnsi" w:cstheme="minorHAnsi"/>
          <w:sz w:val="22"/>
          <w:szCs w:val="22"/>
        </w:rPr>
        <w:t xml:space="preserve">  obejmuje realizację </w:t>
      </w:r>
      <w:r w:rsidR="00ED643C" w:rsidRPr="00707182">
        <w:rPr>
          <w:rFonts w:asciiTheme="minorHAnsi" w:hAnsiTheme="minorHAnsi" w:cstheme="minorHAnsi"/>
          <w:sz w:val="22"/>
          <w:szCs w:val="22"/>
        </w:rPr>
        <w:t xml:space="preserve">szkoleń realizowanych </w:t>
      </w:r>
      <w:r w:rsidR="00D24D60" w:rsidRPr="00707182">
        <w:rPr>
          <w:rFonts w:asciiTheme="minorHAnsi" w:hAnsiTheme="minorHAnsi" w:cstheme="minorHAnsi"/>
          <w:sz w:val="22"/>
          <w:szCs w:val="22"/>
        </w:rPr>
        <w:t>w zależności od potrzeb</w:t>
      </w:r>
      <w:r w:rsidR="00CF147C" w:rsidRPr="00707182">
        <w:rPr>
          <w:rFonts w:asciiTheme="minorHAnsi" w:hAnsiTheme="minorHAnsi" w:cstheme="minorHAnsi"/>
          <w:sz w:val="22"/>
          <w:szCs w:val="22"/>
        </w:rPr>
        <w:t xml:space="preserve"> uczestników</w:t>
      </w:r>
      <w:r w:rsidR="00D24D60" w:rsidRPr="00707182">
        <w:rPr>
          <w:rFonts w:asciiTheme="minorHAnsi" w:hAnsiTheme="minorHAnsi" w:cstheme="minorHAnsi"/>
          <w:sz w:val="22"/>
          <w:szCs w:val="22"/>
        </w:rPr>
        <w:t>, na podstawie oceny dokonanej przez doradcę</w:t>
      </w:r>
      <w:r w:rsidR="00CF147C" w:rsidRPr="00707182">
        <w:rPr>
          <w:rFonts w:asciiTheme="minorHAnsi" w:hAnsiTheme="minorHAnsi" w:cstheme="minorHAnsi"/>
          <w:sz w:val="22"/>
          <w:szCs w:val="22"/>
        </w:rPr>
        <w:t xml:space="preserve"> </w:t>
      </w:r>
      <w:r w:rsidR="00D24D60" w:rsidRPr="00707182">
        <w:rPr>
          <w:rFonts w:asciiTheme="minorHAnsi" w:hAnsiTheme="minorHAnsi" w:cstheme="minorHAnsi"/>
          <w:sz w:val="22"/>
          <w:szCs w:val="22"/>
        </w:rPr>
        <w:t xml:space="preserve">kluczowego. Szkolenie </w:t>
      </w:r>
      <w:r w:rsidR="00416150" w:rsidRPr="00707182">
        <w:rPr>
          <w:rFonts w:asciiTheme="minorHAnsi" w:hAnsiTheme="minorHAnsi" w:cstheme="minorHAnsi"/>
          <w:sz w:val="22"/>
          <w:szCs w:val="22"/>
        </w:rPr>
        <w:t xml:space="preserve">zawodowe będzie trwało </w:t>
      </w:r>
      <w:r w:rsidR="00B84F48" w:rsidRPr="00707182">
        <w:rPr>
          <w:rFonts w:asciiTheme="minorHAnsi" w:hAnsiTheme="minorHAnsi" w:cstheme="minorHAnsi"/>
          <w:sz w:val="22"/>
          <w:szCs w:val="22"/>
        </w:rPr>
        <w:t>min. 60 godzin dydaktycznych</w:t>
      </w:r>
      <w:r w:rsidR="00D24D60" w:rsidRPr="00707182">
        <w:rPr>
          <w:rFonts w:asciiTheme="minorHAnsi" w:hAnsiTheme="minorHAnsi" w:cstheme="minorHAnsi"/>
          <w:sz w:val="22"/>
          <w:szCs w:val="22"/>
        </w:rPr>
        <w:t xml:space="preserve">. </w:t>
      </w:r>
      <w:r w:rsidR="00B84F48" w:rsidRPr="00707182">
        <w:rPr>
          <w:rFonts w:asciiTheme="minorHAnsi" w:hAnsiTheme="minorHAnsi" w:cstheme="minorHAnsi"/>
          <w:sz w:val="22"/>
          <w:szCs w:val="22"/>
        </w:rPr>
        <w:t xml:space="preserve">Uczestnicy wsparcia w postaci szkoleń zawodowych </w:t>
      </w:r>
      <w:r w:rsidR="00CB71B5" w:rsidRPr="00707182">
        <w:rPr>
          <w:rFonts w:asciiTheme="minorHAnsi" w:hAnsiTheme="minorHAnsi" w:cstheme="minorHAnsi"/>
          <w:sz w:val="22"/>
          <w:szCs w:val="22"/>
        </w:rPr>
        <w:t>mają zapewnione</w:t>
      </w:r>
      <w:r w:rsidR="00B917EC" w:rsidRPr="00707182">
        <w:rPr>
          <w:rFonts w:asciiTheme="minorHAnsi" w:hAnsiTheme="minorHAnsi" w:cstheme="minorHAnsi"/>
          <w:sz w:val="22"/>
          <w:szCs w:val="22"/>
        </w:rPr>
        <w:t>:</w:t>
      </w:r>
      <w:r w:rsidR="00D24D60" w:rsidRPr="00707182">
        <w:rPr>
          <w:rFonts w:asciiTheme="minorHAnsi" w:hAnsiTheme="minorHAnsi" w:cstheme="minorHAnsi"/>
          <w:sz w:val="22"/>
          <w:szCs w:val="22"/>
        </w:rPr>
        <w:t xml:space="preserve"> materiały</w:t>
      </w:r>
      <w:r w:rsidR="00B917EC" w:rsidRPr="00707182">
        <w:rPr>
          <w:rFonts w:asciiTheme="minorHAnsi" w:hAnsiTheme="minorHAnsi" w:cstheme="minorHAnsi"/>
          <w:sz w:val="22"/>
          <w:szCs w:val="22"/>
        </w:rPr>
        <w:t xml:space="preserve"> dydaktyczne</w:t>
      </w:r>
      <w:r w:rsidR="00E61D14" w:rsidRPr="00707182">
        <w:rPr>
          <w:rFonts w:asciiTheme="minorHAnsi" w:hAnsiTheme="minorHAnsi" w:cstheme="minorHAnsi"/>
          <w:sz w:val="22"/>
          <w:szCs w:val="22"/>
        </w:rPr>
        <w:t xml:space="preserve">, catering oraz </w:t>
      </w:r>
      <w:r w:rsidR="00D24D60" w:rsidRPr="00707182">
        <w:rPr>
          <w:rFonts w:asciiTheme="minorHAnsi" w:hAnsiTheme="minorHAnsi" w:cstheme="minorHAnsi"/>
          <w:sz w:val="22"/>
          <w:szCs w:val="22"/>
        </w:rPr>
        <w:t xml:space="preserve">w </w:t>
      </w:r>
      <w:r w:rsidR="00E61D14" w:rsidRPr="00707182">
        <w:rPr>
          <w:rFonts w:asciiTheme="minorHAnsi" w:hAnsiTheme="minorHAnsi" w:cstheme="minorHAnsi"/>
          <w:sz w:val="22"/>
          <w:szCs w:val="22"/>
        </w:rPr>
        <w:t xml:space="preserve">przypadku szkoleń </w:t>
      </w:r>
      <w:r w:rsidR="00D24D60" w:rsidRPr="00707182">
        <w:rPr>
          <w:rFonts w:asciiTheme="minorHAnsi" w:hAnsiTheme="minorHAnsi" w:cstheme="minorHAnsi"/>
          <w:sz w:val="22"/>
          <w:szCs w:val="22"/>
        </w:rPr>
        <w:t xml:space="preserve">kwalifikacyjnych </w:t>
      </w:r>
      <w:r w:rsidR="00F43AF3" w:rsidRPr="00707182">
        <w:rPr>
          <w:rFonts w:asciiTheme="minorHAnsi" w:hAnsiTheme="minorHAnsi" w:cstheme="minorHAnsi"/>
          <w:sz w:val="22"/>
          <w:szCs w:val="22"/>
        </w:rPr>
        <w:t xml:space="preserve">pokryte koszty </w:t>
      </w:r>
      <w:r w:rsidR="00D24D60" w:rsidRPr="00707182">
        <w:rPr>
          <w:rFonts w:asciiTheme="minorHAnsi" w:hAnsiTheme="minorHAnsi" w:cstheme="minorHAnsi"/>
          <w:sz w:val="22"/>
          <w:szCs w:val="22"/>
        </w:rPr>
        <w:t>egzaminu.</w:t>
      </w:r>
      <w:r w:rsidR="00D01DD2" w:rsidRPr="00707182">
        <w:rPr>
          <w:rFonts w:asciiTheme="minorHAnsi" w:hAnsiTheme="minorHAnsi" w:cstheme="minorHAnsi"/>
          <w:sz w:val="22"/>
          <w:szCs w:val="22"/>
        </w:rPr>
        <w:t xml:space="preserve"> Na zakończenie szkolenia każdy uczestnik dostanie imienny certyfikat ukończenia szkolenia wraz z podaną tematyką i </w:t>
      </w:r>
      <w:r w:rsidR="00D01DD2" w:rsidRPr="00707182">
        <w:rPr>
          <w:rFonts w:asciiTheme="minorHAnsi" w:hAnsiTheme="minorHAnsi" w:cstheme="minorHAnsi"/>
          <w:sz w:val="22"/>
          <w:szCs w:val="22"/>
        </w:rPr>
        <w:lastRenderedPageBreak/>
        <w:t xml:space="preserve">liczbą odbytych godz. </w:t>
      </w:r>
      <w:r w:rsidR="00897462" w:rsidRPr="00205263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D01DD2" w:rsidRPr="00707182">
        <w:rPr>
          <w:rFonts w:asciiTheme="minorHAnsi" w:hAnsiTheme="minorHAnsi" w:cstheme="minorHAnsi"/>
          <w:sz w:val="22"/>
          <w:szCs w:val="22"/>
        </w:rPr>
        <w:t>ajęć</w:t>
      </w:r>
      <w:r w:rsidR="00707182" w:rsidRPr="00707182">
        <w:rPr>
          <w:rFonts w:asciiTheme="minorHAnsi" w:hAnsiTheme="minorHAnsi" w:cstheme="minorHAnsi"/>
          <w:sz w:val="22"/>
          <w:szCs w:val="22"/>
        </w:rPr>
        <w:t>.</w:t>
      </w:r>
      <w:r w:rsidR="00897462">
        <w:rPr>
          <w:rFonts w:asciiTheme="minorHAnsi" w:hAnsiTheme="minorHAnsi" w:cstheme="minorHAnsi"/>
          <w:sz w:val="22"/>
          <w:szCs w:val="22"/>
        </w:rPr>
        <w:t xml:space="preserve"> </w:t>
      </w:r>
      <w:r w:rsidR="00193D0A">
        <w:rPr>
          <w:rFonts w:asciiTheme="minorHAnsi" w:hAnsiTheme="minorHAnsi" w:cstheme="minorHAnsi"/>
          <w:sz w:val="22"/>
          <w:szCs w:val="22"/>
        </w:rPr>
        <w:t xml:space="preserve">Każde szkolenie </w:t>
      </w:r>
      <w:r w:rsidR="008B770C">
        <w:rPr>
          <w:rFonts w:asciiTheme="minorHAnsi" w:hAnsiTheme="minorHAnsi" w:cstheme="minorHAnsi"/>
          <w:sz w:val="22"/>
          <w:szCs w:val="22"/>
        </w:rPr>
        <w:t xml:space="preserve">zawodowe </w:t>
      </w:r>
      <w:r w:rsidR="00193D0A">
        <w:rPr>
          <w:rFonts w:asciiTheme="minorHAnsi" w:hAnsiTheme="minorHAnsi" w:cstheme="minorHAnsi"/>
          <w:sz w:val="22"/>
          <w:szCs w:val="22"/>
        </w:rPr>
        <w:t xml:space="preserve">kończy się egzaminem </w:t>
      </w:r>
      <w:r w:rsidR="008B770C">
        <w:rPr>
          <w:rFonts w:asciiTheme="minorHAnsi" w:hAnsiTheme="minorHAnsi" w:cstheme="minorHAnsi"/>
          <w:sz w:val="22"/>
          <w:szCs w:val="22"/>
        </w:rPr>
        <w:t>sprawdzającym kompetencje/kwalifikacje</w:t>
      </w:r>
      <w:r w:rsidR="00193D0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554E4" w:rsidRPr="00707182" w:rsidRDefault="005C6058" w:rsidP="00F917E9">
      <w:pPr>
        <w:widowControl/>
        <w:numPr>
          <w:ilvl w:val="0"/>
          <w:numId w:val="4"/>
        </w:numPr>
        <w:spacing w:line="276" w:lineRule="auto"/>
        <w:ind w:right="21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07182">
        <w:rPr>
          <w:rFonts w:asciiTheme="minorHAnsi" w:hAnsiTheme="minorHAnsi" w:cstheme="minorHAnsi"/>
          <w:sz w:val="22"/>
          <w:szCs w:val="22"/>
        </w:rPr>
        <w:t xml:space="preserve">Zakres wsparcia w przypadku </w:t>
      </w:r>
      <w:r w:rsidRPr="00707182">
        <w:rPr>
          <w:rFonts w:asciiTheme="minorHAnsi" w:hAnsiTheme="minorHAnsi" w:cstheme="minorHAnsi"/>
          <w:b/>
          <w:sz w:val="22"/>
          <w:szCs w:val="22"/>
          <w:u w:val="single"/>
        </w:rPr>
        <w:t>szkoleń wyjazdowych</w:t>
      </w:r>
      <w:r w:rsidRPr="00707182">
        <w:rPr>
          <w:rFonts w:asciiTheme="minorHAnsi" w:hAnsiTheme="minorHAnsi" w:cstheme="minorHAnsi"/>
          <w:sz w:val="22"/>
          <w:szCs w:val="22"/>
        </w:rPr>
        <w:t xml:space="preserve">  </w:t>
      </w:r>
      <w:r w:rsidR="00567DA6" w:rsidRPr="00707182">
        <w:rPr>
          <w:rFonts w:asciiTheme="minorHAnsi" w:hAnsiTheme="minorHAnsi" w:cstheme="minorHAnsi"/>
          <w:sz w:val="22"/>
          <w:szCs w:val="22"/>
        </w:rPr>
        <w:t>obejmuje realizację szkoleń dające możliwość wymiany doświadczeń,</w:t>
      </w:r>
      <w:r w:rsidR="00CF2B7C" w:rsidRPr="00707182">
        <w:rPr>
          <w:rFonts w:asciiTheme="minorHAnsi" w:hAnsiTheme="minorHAnsi" w:cstheme="minorHAnsi"/>
          <w:sz w:val="22"/>
          <w:szCs w:val="22"/>
        </w:rPr>
        <w:t xml:space="preserve"> </w:t>
      </w:r>
      <w:r w:rsidR="00567DA6" w:rsidRPr="00707182">
        <w:rPr>
          <w:rFonts w:asciiTheme="minorHAnsi" w:hAnsiTheme="minorHAnsi" w:cstheme="minorHAnsi"/>
          <w:sz w:val="22"/>
          <w:szCs w:val="22"/>
        </w:rPr>
        <w:t xml:space="preserve">znajomości, wzajemnego </w:t>
      </w:r>
      <w:r w:rsidR="00344B9A" w:rsidRPr="00707182">
        <w:rPr>
          <w:rFonts w:asciiTheme="minorHAnsi" w:hAnsiTheme="minorHAnsi" w:cstheme="minorHAnsi"/>
          <w:sz w:val="22"/>
          <w:szCs w:val="22"/>
        </w:rPr>
        <w:t>zacieśniania relacji pomiędzy podmiotami ekonomii społecznej</w:t>
      </w:r>
      <w:r w:rsidR="007B47E2" w:rsidRPr="00707182">
        <w:rPr>
          <w:rFonts w:asciiTheme="minorHAnsi" w:hAnsiTheme="minorHAnsi" w:cstheme="minorHAnsi"/>
          <w:sz w:val="22"/>
          <w:szCs w:val="22"/>
        </w:rPr>
        <w:t xml:space="preserve">. </w:t>
      </w:r>
      <w:r w:rsidR="00512998" w:rsidRPr="00707182">
        <w:rPr>
          <w:rFonts w:asciiTheme="minorHAnsi" w:hAnsiTheme="minorHAnsi" w:cstheme="minorHAnsi"/>
          <w:sz w:val="22"/>
          <w:szCs w:val="22"/>
        </w:rPr>
        <w:t>Podczas wyjazdu szkoleniowego r</w:t>
      </w:r>
      <w:r w:rsidR="00D062C7" w:rsidRPr="00707182">
        <w:rPr>
          <w:rFonts w:asciiTheme="minorHAnsi" w:hAnsiTheme="minorHAnsi" w:cstheme="minorHAnsi"/>
          <w:sz w:val="22"/>
          <w:szCs w:val="22"/>
        </w:rPr>
        <w:t>ealizowanych</w:t>
      </w:r>
      <w:r w:rsidR="00512998" w:rsidRPr="00707182">
        <w:rPr>
          <w:rFonts w:asciiTheme="minorHAnsi" w:hAnsiTheme="minorHAnsi" w:cstheme="minorHAnsi"/>
          <w:sz w:val="22"/>
          <w:szCs w:val="22"/>
        </w:rPr>
        <w:t xml:space="preserve"> jest </w:t>
      </w:r>
      <w:r w:rsidR="006A3A49" w:rsidRPr="00707182">
        <w:rPr>
          <w:rFonts w:asciiTheme="minorHAnsi" w:hAnsiTheme="minorHAnsi" w:cstheme="minorHAnsi"/>
          <w:sz w:val="22"/>
          <w:szCs w:val="22"/>
        </w:rPr>
        <w:t xml:space="preserve">16 godzin szkoleniowych </w:t>
      </w:r>
      <w:r w:rsidR="00D5366E" w:rsidRPr="00707182">
        <w:rPr>
          <w:rFonts w:asciiTheme="minorHAnsi" w:hAnsiTheme="minorHAnsi" w:cstheme="minorHAnsi"/>
          <w:sz w:val="22"/>
          <w:szCs w:val="22"/>
        </w:rPr>
        <w:t xml:space="preserve">zajęć, a </w:t>
      </w:r>
      <w:r w:rsidR="005525AB" w:rsidRPr="00707182">
        <w:rPr>
          <w:rFonts w:asciiTheme="minorHAnsi" w:hAnsiTheme="minorHAnsi" w:cstheme="minorHAnsi"/>
          <w:sz w:val="22"/>
          <w:szCs w:val="22"/>
        </w:rPr>
        <w:t xml:space="preserve">każdy Uczestnik otrzymuje min.: jeden nocleg ze śniadaniem, dwa obiady, jedną kolację oraz cztery przerwy kawowe. </w:t>
      </w:r>
      <w:r w:rsidR="008E71CA" w:rsidRPr="00707182">
        <w:rPr>
          <w:rFonts w:asciiTheme="minorHAnsi" w:hAnsiTheme="minorHAnsi" w:cstheme="minorHAnsi"/>
          <w:sz w:val="22"/>
          <w:szCs w:val="22"/>
        </w:rPr>
        <w:t>Uczestnicy szkoleń wyjazdowych otrzymują materiały dydaktyczne/publikacje dot. zagadnień związanych z Ekonomią Społeczną oraz materiały szkoleniowe typu pendrive, teczka, notes, itp.</w:t>
      </w:r>
      <w:r w:rsidR="00FA58B6" w:rsidRPr="00707182">
        <w:rPr>
          <w:rFonts w:asciiTheme="minorHAnsi" w:hAnsiTheme="minorHAnsi" w:cstheme="minorHAnsi"/>
          <w:sz w:val="22"/>
          <w:szCs w:val="22"/>
        </w:rPr>
        <w:t xml:space="preserve"> Na zakończenie szkolenia każdy uczestnik dostanie imienny certyfikat ukończenia szkolenia wraz z podaną tematyką i liczbą odbytych godzin zajęć.</w:t>
      </w:r>
    </w:p>
    <w:p w:rsidR="00C05288" w:rsidRPr="00C05288" w:rsidRDefault="00C05288" w:rsidP="00F917E9">
      <w:pPr>
        <w:widowControl/>
        <w:numPr>
          <w:ilvl w:val="0"/>
          <w:numId w:val="4"/>
        </w:numPr>
        <w:spacing w:line="276" w:lineRule="auto"/>
        <w:ind w:right="21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216B">
        <w:rPr>
          <w:rFonts w:asciiTheme="minorHAnsi" w:hAnsiTheme="minorHAnsi" w:cstheme="minorHAnsi"/>
          <w:sz w:val="22"/>
          <w:szCs w:val="22"/>
        </w:rPr>
        <w:t xml:space="preserve">Zakres wsparcia w przypadku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wizyty </w:t>
      </w:r>
      <w:r w:rsidRPr="00767326">
        <w:rPr>
          <w:rFonts w:asciiTheme="minorHAnsi" w:hAnsiTheme="minorHAnsi" w:cstheme="minorHAnsi"/>
          <w:b/>
          <w:sz w:val="22"/>
          <w:szCs w:val="22"/>
          <w:u w:val="single"/>
        </w:rPr>
        <w:t>studyjnej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5288">
        <w:rPr>
          <w:rFonts w:asciiTheme="minorHAnsi" w:hAnsiTheme="minorHAnsi" w:cstheme="minorHAnsi"/>
          <w:sz w:val="22"/>
          <w:szCs w:val="22"/>
        </w:rPr>
        <w:t>obejmuje</w:t>
      </w:r>
      <w:r w:rsidRPr="0015216B">
        <w:rPr>
          <w:rFonts w:asciiTheme="minorHAnsi" w:hAnsiTheme="minorHAnsi" w:cstheme="minorHAnsi"/>
          <w:sz w:val="22"/>
          <w:szCs w:val="22"/>
        </w:rPr>
        <w:t xml:space="preserve"> </w:t>
      </w:r>
      <w:r w:rsidR="00831556">
        <w:rPr>
          <w:rFonts w:asciiTheme="minorHAnsi" w:hAnsiTheme="minorHAnsi" w:cstheme="minorHAnsi"/>
          <w:sz w:val="22"/>
          <w:szCs w:val="22"/>
        </w:rPr>
        <w:t>organizację dwu</w:t>
      </w:r>
      <w:r w:rsidRPr="00C05288">
        <w:rPr>
          <w:rFonts w:asciiTheme="minorHAnsi" w:hAnsiTheme="minorHAnsi" w:cstheme="minorHAnsi"/>
          <w:sz w:val="22"/>
          <w:szCs w:val="22"/>
        </w:rPr>
        <w:t xml:space="preserve">dniowej wizyty studyjnej do wzorcowych </w:t>
      </w:r>
      <w:r w:rsidR="00831556">
        <w:rPr>
          <w:rFonts w:asciiTheme="minorHAnsi" w:hAnsiTheme="minorHAnsi" w:cstheme="minorHAnsi"/>
          <w:sz w:val="22"/>
          <w:szCs w:val="22"/>
        </w:rPr>
        <w:t xml:space="preserve">podmiotów ekonomii społecznej. </w:t>
      </w:r>
      <w:r w:rsidR="00ED2361">
        <w:rPr>
          <w:rFonts w:asciiTheme="minorHAnsi" w:hAnsiTheme="minorHAnsi" w:cstheme="minorHAnsi"/>
          <w:sz w:val="22"/>
          <w:szCs w:val="22"/>
        </w:rPr>
        <w:t xml:space="preserve">Uczestnikom </w:t>
      </w:r>
      <w:r w:rsidR="00EA5C0A">
        <w:rPr>
          <w:rFonts w:asciiTheme="minorHAnsi" w:hAnsiTheme="minorHAnsi" w:cstheme="minorHAnsi"/>
          <w:sz w:val="22"/>
          <w:szCs w:val="22"/>
        </w:rPr>
        <w:t xml:space="preserve">zostanie </w:t>
      </w:r>
      <w:r w:rsidRPr="00C05288">
        <w:rPr>
          <w:rFonts w:asciiTheme="minorHAnsi" w:hAnsiTheme="minorHAnsi" w:cstheme="minorHAnsi"/>
          <w:sz w:val="22"/>
          <w:szCs w:val="22"/>
        </w:rPr>
        <w:t>zapewn</w:t>
      </w:r>
      <w:r w:rsidR="008428C4">
        <w:rPr>
          <w:rFonts w:asciiTheme="minorHAnsi" w:hAnsiTheme="minorHAnsi" w:cstheme="minorHAnsi"/>
          <w:sz w:val="22"/>
          <w:szCs w:val="22"/>
        </w:rPr>
        <w:t xml:space="preserve">iony przejazd, wyżywienie i materiały </w:t>
      </w:r>
      <w:r w:rsidRPr="00C05288">
        <w:rPr>
          <w:rFonts w:asciiTheme="minorHAnsi" w:hAnsiTheme="minorHAnsi" w:cstheme="minorHAnsi"/>
          <w:sz w:val="22"/>
          <w:szCs w:val="22"/>
        </w:rPr>
        <w:t>dyd</w:t>
      </w:r>
      <w:r w:rsidR="008428C4">
        <w:rPr>
          <w:rFonts w:asciiTheme="minorHAnsi" w:hAnsiTheme="minorHAnsi" w:cstheme="minorHAnsi"/>
          <w:sz w:val="22"/>
          <w:szCs w:val="22"/>
        </w:rPr>
        <w:t>aktyczne</w:t>
      </w:r>
      <w:r w:rsidR="000855FE">
        <w:rPr>
          <w:rFonts w:asciiTheme="minorHAnsi" w:hAnsiTheme="minorHAnsi" w:cstheme="minorHAnsi"/>
          <w:sz w:val="22"/>
          <w:szCs w:val="22"/>
        </w:rPr>
        <w:t>.</w:t>
      </w:r>
      <w:r w:rsidR="005525AB">
        <w:rPr>
          <w:rFonts w:asciiTheme="minorHAnsi" w:hAnsiTheme="minorHAnsi" w:cstheme="minorHAnsi"/>
          <w:sz w:val="22"/>
          <w:szCs w:val="22"/>
        </w:rPr>
        <w:t xml:space="preserve"> </w:t>
      </w:r>
      <w:r w:rsidR="005525AB" w:rsidRPr="00707182">
        <w:rPr>
          <w:rFonts w:asciiTheme="minorHAnsi" w:hAnsiTheme="minorHAnsi" w:cstheme="minorHAnsi"/>
          <w:sz w:val="22"/>
          <w:szCs w:val="22"/>
        </w:rPr>
        <w:t>Uczestnik otrzymuje min.: jeden nocleg ze śniadaniem, dwa obiady, jedną kolację oraz cztery przerwy kawowe.</w:t>
      </w:r>
    </w:p>
    <w:p w:rsidR="00621517" w:rsidRPr="00621517" w:rsidRDefault="00621517" w:rsidP="00F917E9">
      <w:pPr>
        <w:widowControl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21517">
        <w:rPr>
          <w:rFonts w:asciiTheme="minorHAnsi" w:hAnsiTheme="minorHAnsi" w:cstheme="minorHAnsi"/>
          <w:sz w:val="22"/>
          <w:szCs w:val="22"/>
        </w:rPr>
        <w:t xml:space="preserve">Szkolenia </w:t>
      </w:r>
      <w:r w:rsidR="00F0310C">
        <w:rPr>
          <w:rFonts w:asciiTheme="minorHAnsi" w:hAnsiTheme="minorHAnsi" w:cstheme="minorHAnsi"/>
          <w:sz w:val="22"/>
          <w:szCs w:val="22"/>
        </w:rPr>
        <w:t xml:space="preserve">i wizyty </w:t>
      </w:r>
      <w:r w:rsidRPr="00621517">
        <w:rPr>
          <w:rFonts w:asciiTheme="minorHAnsi" w:hAnsiTheme="minorHAnsi" w:cstheme="minorHAnsi"/>
          <w:sz w:val="22"/>
          <w:szCs w:val="22"/>
        </w:rPr>
        <w:t>świadczone będą zgodnie z rekomendacją MPIPS dotyczącą standardów OWES przez trenerów o kwalifikacjach zgodnych ze standardami.</w:t>
      </w:r>
    </w:p>
    <w:p w:rsidR="000554E4" w:rsidRPr="000554E4" w:rsidRDefault="000554E4" w:rsidP="00F917E9">
      <w:pPr>
        <w:widowControl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554E4">
        <w:rPr>
          <w:rFonts w:ascii="Calibri" w:hAnsi="Calibri"/>
          <w:sz w:val="22"/>
          <w:szCs w:val="22"/>
        </w:rPr>
        <w:t xml:space="preserve">Wsparcie </w:t>
      </w:r>
      <w:r w:rsidR="0092087F">
        <w:rPr>
          <w:rFonts w:ascii="Calibri" w:hAnsi="Calibri"/>
          <w:sz w:val="22"/>
          <w:szCs w:val="22"/>
        </w:rPr>
        <w:t xml:space="preserve">szkoleniowe i wizyty studyjne </w:t>
      </w:r>
      <w:r w:rsidRPr="000554E4">
        <w:rPr>
          <w:rFonts w:ascii="Calibri" w:hAnsi="Calibri"/>
          <w:sz w:val="22"/>
          <w:szCs w:val="22"/>
        </w:rPr>
        <w:t>objęte jest regułami pomocy de minimis.</w:t>
      </w:r>
    </w:p>
    <w:p w:rsidR="000554E4" w:rsidRDefault="000554E4" w:rsidP="00F917E9">
      <w:pPr>
        <w:widowControl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0554E4">
        <w:rPr>
          <w:rFonts w:ascii="Calibri" w:hAnsi="Calibri"/>
          <w:sz w:val="22"/>
          <w:szCs w:val="22"/>
        </w:rPr>
        <w:t>Pomoc</w:t>
      </w:r>
      <w:r>
        <w:rPr>
          <w:rFonts w:ascii="Calibri" w:hAnsi="Calibri" w:cs="Calibri"/>
          <w:sz w:val="22"/>
          <w:szCs w:val="22"/>
        </w:rPr>
        <w:t xml:space="preserve"> de minimis udzielana jest w oparciu o: </w:t>
      </w:r>
    </w:p>
    <w:p w:rsidR="000554E4" w:rsidRDefault="000554E4" w:rsidP="00F917E9">
      <w:pPr>
        <w:pStyle w:val="Akapitzlist"/>
        <w:widowControl/>
        <w:numPr>
          <w:ilvl w:val="0"/>
          <w:numId w:val="16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rozporządzenie Komisji (UE) nr 1407/2013 z dnia 18 grudnia 2013 r. w sprawie stosowania art. 107 i 108 Traktatu o funkcjonowaniu Unii Europejskiej do pomocy de minimis; </w:t>
      </w:r>
    </w:p>
    <w:p w:rsidR="000554E4" w:rsidRDefault="000554E4" w:rsidP="00F917E9">
      <w:pPr>
        <w:pStyle w:val="Akapitzlist"/>
        <w:widowControl/>
        <w:numPr>
          <w:ilvl w:val="0"/>
          <w:numId w:val="16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rozporządzenie Ministra Infrastruktury i Rozwoju z dnia 02 lipca 2015r. w sprawie udzielania pomocy de minimis oraz pomocy publicznej w ramach programów operacyjnych finansowanych z Europejskiego Funduszu Społecznego na lata 2014-2020 (Dz. U. z 2015 poz. 1073); </w:t>
      </w:r>
    </w:p>
    <w:p w:rsidR="000554E4" w:rsidRDefault="000554E4" w:rsidP="00F917E9">
      <w:pPr>
        <w:pStyle w:val="Akapitzlist"/>
        <w:widowControl/>
        <w:numPr>
          <w:ilvl w:val="0"/>
          <w:numId w:val="16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rozporządzenie Rady Ministrów z dnia 23 grudnia 2009 r. w sprawie przekazywania sprawozdań o udzielonej pomocy publicznej i informacji o nieudzieleniu takiej pomocy z wykorzystaniem aplikacji SHRIMP (Dz. U. z 2014, poz. 59); </w:t>
      </w:r>
    </w:p>
    <w:p w:rsidR="000554E4" w:rsidRDefault="000554E4" w:rsidP="00F917E9">
      <w:pPr>
        <w:pStyle w:val="Akapitzlist"/>
        <w:widowControl/>
        <w:numPr>
          <w:ilvl w:val="0"/>
          <w:numId w:val="16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rozporządzenie Rady Ministrów z dnia 20 marca 2007r. w sprawie zaświadczeń o pomocy de minimis i pomocy de minimis w rolnictwie lub rybołówstwie (Dz. U. z 2007r. Nr 53, poz. 354 z późn. zm.); </w:t>
      </w:r>
    </w:p>
    <w:p w:rsidR="000554E4" w:rsidRDefault="000554E4" w:rsidP="00F917E9">
      <w:pPr>
        <w:pStyle w:val="Akapitzlist"/>
        <w:widowControl/>
        <w:numPr>
          <w:ilvl w:val="0"/>
          <w:numId w:val="16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rozporządzenie Rady Ministrów z dnia 24 października 2014r. zmieniające rozporządzenia w sprawie zaświadczeń o pomocy de minimis i pomocy de minimis w rolnictwie lub rybołówstwie (Dz. U. 2014, poz. 1543); </w:t>
      </w:r>
    </w:p>
    <w:p w:rsidR="000554E4" w:rsidRDefault="000554E4" w:rsidP="00F917E9">
      <w:pPr>
        <w:pStyle w:val="Akapitzlist"/>
        <w:widowControl/>
        <w:numPr>
          <w:ilvl w:val="0"/>
          <w:numId w:val="16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rozporządzenie Rady Ministrów z dnia 29 marca 2010r. w sprawie zakresu informacji przedstawianych przez podmiot ubiegający się o pomoc de minimis (Dz. U. z 2010r. nr 53, poz. 311); </w:t>
      </w:r>
    </w:p>
    <w:p w:rsidR="000554E4" w:rsidRDefault="000554E4" w:rsidP="00F917E9">
      <w:pPr>
        <w:pStyle w:val="Akapitzlist"/>
        <w:widowControl/>
        <w:numPr>
          <w:ilvl w:val="0"/>
          <w:numId w:val="16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rozporządzenie Rady Ministrów z dnia 24 października 2014r. zmieniające rozporządzenie w sprawie zakresu informacji przedstawianych przez podmiot ubiegający się o pomoc de minimis (Dz. U. z 2014r., poz. 1543). </w:t>
      </w:r>
    </w:p>
    <w:p w:rsidR="000554E4" w:rsidRPr="00BC7792" w:rsidRDefault="000554E4" w:rsidP="00F917E9">
      <w:pPr>
        <w:widowControl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0554E4">
        <w:rPr>
          <w:rFonts w:ascii="Calibri" w:hAnsi="Calibri"/>
          <w:sz w:val="22"/>
          <w:szCs w:val="22"/>
        </w:rPr>
        <w:t>Pomoc</w:t>
      </w:r>
      <w:r w:rsidRPr="00BC7792">
        <w:rPr>
          <w:rFonts w:ascii="Calibri" w:hAnsi="Calibri" w:cs="Calibri"/>
          <w:sz w:val="22"/>
          <w:szCs w:val="22"/>
        </w:rPr>
        <w:t xml:space="preserve"> de minimis może być przyznawana podmiotom gospodarczym we wszystkich sektorach, </w:t>
      </w:r>
      <w:r w:rsidRPr="00BC7792">
        <w:rPr>
          <w:rFonts w:ascii="Calibri" w:hAnsi="Calibri" w:cs="Calibri"/>
          <w:sz w:val="22"/>
          <w:szCs w:val="22"/>
        </w:rPr>
        <w:br/>
        <w:t xml:space="preserve">z zastrzeżeniem, że nie może być: </w:t>
      </w:r>
    </w:p>
    <w:p w:rsidR="000554E4" w:rsidRPr="00BC7792" w:rsidRDefault="000554E4" w:rsidP="00F917E9">
      <w:pPr>
        <w:pStyle w:val="Default"/>
        <w:numPr>
          <w:ilvl w:val="0"/>
          <w:numId w:val="17"/>
        </w:numPr>
        <w:jc w:val="both"/>
        <w:rPr>
          <w:rFonts w:eastAsia="Arial Unicode MS"/>
          <w:color w:val="auto"/>
          <w:kern w:val="2"/>
          <w:sz w:val="22"/>
          <w:szCs w:val="22"/>
          <w:lang w:eastAsia="ar-SA"/>
        </w:rPr>
      </w:pPr>
      <w:r w:rsidRPr="00BC7792">
        <w:rPr>
          <w:rFonts w:eastAsia="Arial Unicode MS"/>
          <w:color w:val="auto"/>
          <w:kern w:val="2"/>
          <w:sz w:val="22"/>
          <w:szCs w:val="22"/>
          <w:lang w:eastAsia="ar-SA"/>
        </w:rPr>
        <w:t xml:space="preserve">udzielana na działalność w sektorze rybołówstwa i akwakultury w rozumieniu rozporządzenia Rady (WE) nr 104/2000 z dnia 17 grudnia 1999r. w sprawie wspólnej organizacji rynków produktów rybołówstwa i akwakultury, </w:t>
      </w:r>
    </w:p>
    <w:p w:rsidR="000554E4" w:rsidRPr="00BC7792" w:rsidRDefault="000554E4" w:rsidP="00F917E9">
      <w:pPr>
        <w:pStyle w:val="Default"/>
        <w:numPr>
          <w:ilvl w:val="0"/>
          <w:numId w:val="17"/>
        </w:numPr>
        <w:jc w:val="both"/>
        <w:rPr>
          <w:rFonts w:eastAsia="Arial Unicode MS"/>
          <w:color w:val="auto"/>
          <w:kern w:val="2"/>
          <w:sz w:val="22"/>
          <w:szCs w:val="22"/>
          <w:lang w:eastAsia="ar-SA"/>
        </w:rPr>
      </w:pPr>
      <w:r w:rsidRPr="00BC7792">
        <w:rPr>
          <w:rFonts w:eastAsia="Arial Unicode MS"/>
          <w:color w:val="auto"/>
          <w:kern w:val="2"/>
          <w:sz w:val="22"/>
          <w:szCs w:val="22"/>
          <w:lang w:eastAsia="ar-SA"/>
        </w:rPr>
        <w:t xml:space="preserve">udzielana przedsiębiorstwom zajmującym się produkcją podstawową produktów rolnych, </w:t>
      </w:r>
    </w:p>
    <w:p w:rsidR="000554E4" w:rsidRPr="00BC7792" w:rsidRDefault="000554E4" w:rsidP="00F917E9">
      <w:pPr>
        <w:pStyle w:val="Default"/>
        <w:numPr>
          <w:ilvl w:val="0"/>
          <w:numId w:val="17"/>
        </w:numPr>
        <w:jc w:val="both"/>
        <w:rPr>
          <w:rFonts w:eastAsia="Arial Unicode MS"/>
          <w:color w:val="auto"/>
          <w:kern w:val="2"/>
          <w:sz w:val="22"/>
          <w:szCs w:val="22"/>
          <w:lang w:eastAsia="ar-SA"/>
        </w:rPr>
      </w:pPr>
      <w:r w:rsidRPr="00BC7792">
        <w:rPr>
          <w:rFonts w:eastAsia="Arial Unicode MS"/>
          <w:color w:val="auto"/>
          <w:kern w:val="2"/>
          <w:sz w:val="22"/>
          <w:szCs w:val="22"/>
          <w:lang w:eastAsia="ar-SA"/>
        </w:rPr>
        <w:lastRenderedPageBreak/>
        <w:t xml:space="preserve">udzielana przedsiębiorstwom prowadzącym działalność w sektorze przetwarzania </w:t>
      </w:r>
      <w:r w:rsidRPr="00BC7792">
        <w:rPr>
          <w:rFonts w:eastAsia="Arial Unicode MS"/>
          <w:color w:val="auto"/>
          <w:kern w:val="2"/>
          <w:sz w:val="22"/>
          <w:szCs w:val="22"/>
          <w:lang w:eastAsia="ar-SA"/>
        </w:rPr>
        <w:br/>
        <w:t xml:space="preserve">i wprowadzania do obrotu produktów rolnych, jeżeli: a) wartość pomocy jest ustalana </w:t>
      </w:r>
      <w:r w:rsidRPr="00BC7792">
        <w:rPr>
          <w:rFonts w:eastAsia="Arial Unicode MS"/>
          <w:color w:val="auto"/>
          <w:kern w:val="2"/>
          <w:sz w:val="22"/>
          <w:szCs w:val="22"/>
          <w:lang w:eastAsia="ar-SA"/>
        </w:rPr>
        <w:br/>
        <w:t xml:space="preserve">na podstawie ceny lub ilości takich produktów nabytych od producentów podstawowych </w:t>
      </w:r>
      <w:r w:rsidRPr="00BC7792">
        <w:rPr>
          <w:rFonts w:eastAsia="Arial Unicode MS"/>
          <w:color w:val="auto"/>
          <w:kern w:val="2"/>
          <w:sz w:val="22"/>
          <w:szCs w:val="22"/>
          <w:lang w:eastAsia="ar-SA"/>
        </w:rPr>
        <w:br/>
        <w:t xml:space="preserve">lub wprowadzonych na rynek przez przedsiębiorstwa objęte pomocą, b) udzielenie pomocy zależy od przekazania jej w części lub w całości producentom podstawowym, </w:t>
      </w:r>
    </w:p>
    <w:p w:rsidR="000554E4" w:rsidRPr="00BC7792" w:rsidRDefault="000554E4" w:rsidP="00F917E9">
      <w:pPr>
        <w:pStyle w:val="Default"/>
        <w:numPr>
          <w:ilvl w:val="0"/>
          <w:numId w:val="17"/>
        </w:numPr>
        <w:jc w:val="both"/>
        <w:rPr>
          <w:rFonts w:eastAsia="Arial Unicode MS"/>
          <w:color w:val="auto"/>
          <w:kern w:val="2"/>
          <w:sz w:val="22"/>
          <w:szCs w:val="22"/>
          <w:lang w:eastAsia="ar-SA"/>
        </w:rPr>
      </w:pPr>
      <w:r w:rsidRPr="00BC7792">
        <w:rPr>
          <w:rFonts w:eastAsia="Arial Unicode MS"/>
          <w:color w:val="auto"/>
          <w:kern w:val="2"/>
          <w:sz w:val="22"/>
          <w:szCs w:val="22"/>
          <w:lang w:eastAsia="ar-SA"/>
        </w:rPr>
        <w:t>udzielana na działalność związaną z wywozem do państw trzecich lub państw członkowskich, tzn. pomocy bezpośrednio związanej z ilością wy</w:t>
      </w:r>
      <w:r>
        <w:rPr>
          <w:rFonts w:eastAsia="Arial Unicode MS"/>
          <w:color w:val="auto"/>
          <w:kern w:val="2"/>
          <w:sz w:val="22"/>
          <w:szCs w:val="22"/>
          <w:lang w:eastAsia="ar-SA"/>
        </w:rPr>
        <w:t xml:space="preserve">wożonych produktów, tworzeniem </w:t>
      </w:r>
      <w:r w:rsidRPr="00BC7792">
        <w:rPr>
          <w:rFonts w:eastAsia="Arial Unicode MS"/>
          <w:color w:val="auto"/>
          <w:kern w:val="2"/>
          <w:sz w:val="22"/>
          <w:szCs w:val="22"/>
          <w:lang w:eastAsia="ar-SA"/>
        </w:rPr>
        <w:t xml:space="preserve">i prowadzeniem sieci dystrybucyjnej lub innymi wydatkami bieżącymi związanymi z prowadzeniem działalności eksportowej, </w:t>
      </w:r>
    </w:p>
    <w:p w:rsidR="000554E4" w:rsidRPr="00BC7792" w:rsidRDefault="000554E4" w:rsidP="00F917E9">
      <w:pPr>
        <w:pStyle w:val="Default"/>
        <w:numPr>
          <w:ilvl w:val="0"/>
          <w:numId w:val="17"/>
        </w:numPr>
        <w:jc w:val="both"/>
        <w:rPr>
          <w:rFonts w:eastAsia="Arial Unicode MS"/>
          <w:color w:val="auto"/>
          <w:kern w:val="2"/>
          <w:sz w:val="22"/>
          <w:szCs w:val="22"/>
          <w:lang w:eastAsia="ar-SA"/>
        </w:rPr>
      </w:pPr>
      <w:r w:rsidRPr="00BC7792">
        <w:rPr>
          <w:rFonts w:eastAsia="Arial Unicode MS"/>
          <w:color w:val="auto"/>
          <w:kern w:val="2"/>
          <w:sz w:val="22"/>
          <w:szCs w:val="22"/>
          <w:lang w:eastAsia="ar-SA"/>
        </w:rPr>
        <w:t xml:space="preserve">uwarunkowana pierwszeństwem korzystania z towarów krajowych przed towarami sprowadzanymi z zagranicy, </w:t>
      </w:r>
    </w:p>
    <w:p w:rsidR="000554E4" w:rsidRPr="00BC7792" w:rsidRDefault="000554E4" w:rsidP="00F917E9">
      <w:pPr>
        <w:pStyle w:val="Default"/>
        <w:numPr>
          <w:ilvl w:val="0"/>
          <w:numId w:val="17"/>
        </w:numPr>
        <w:jc w:val="both"/>
        <w:rPr>
          <w:color w:val="auto"/>
          <w:sz w:val="21"/>
          <w:szCs w:val="21"/>
        </w:rPr>
      </w:pPr>
      <w:r w:rsidRPr="00BC7792">
        <w:rPr>
          <w:rFonts w:eastAsia="Arial Unicode MS"/>
          <w:color w:val="auto"/>
          <w:kern w:val="2"/>
          <w:sz w:val="22"/>
          <w:szCs w:val="22"/>
          <w:lang w:eastAsia="ar-SA"/>
        </w:rPr>
        <w:t>udzielana podmiotom prowadzącym działalność gospodarczą w zakresie drogowego transportu towarów na nabycie</w:t>
      </w:r>
      <w:r w:rsidRPr="00BC7792">
        <w:rPr>
          <w:color w:val="auto"/>
          <w:sz w:val="21"/>
          <w:szCs w:val="21"/>
        </w:rPr>
        <w:t xml:space="preserve"> pojazdów przeznaczonych do takiego transportu.</w:t>
      </w:r>
    </w:p>
    <w:p w:rsidR="000554E4" w:rsidRDefault="000554E4" w:rsidP="00F917E9">
      <w:pPr>
        <w:widowControl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0554E4">
        <w:rPr>
          <w:rFonts w:ascii="Calibri" w:hAnsi="Calibri"/>
          <w:sz w:val="22"/>
          <w:szCs w:val="22"/>
        </w:rPr>
        <w:t>Pomoc</w:t>
      </w:r>
      <w:r>
        <w:rPr>
          <w:rFonts w:ascii="Calibri" w:hAnsi="Calibri" w:cs="Calibri"/>
          <w:sz w:val="22"/>
          <w:szCs w:val="22"/>
        </w:rPr>
        <w:t xml:space="preserve"> de minimis nie może być udzielona podmiotowi, który w bieżącym roku podatkowym oraz w dwóch poprzedzających go latach podatkowych otrzymał pomoc de minimis z różnych źródeł i w różnych formach, której wartość brutto łącznie z pomocą, o którą się ubiega, przekracza równowartość w złotych kwoty 200 000,00 euro, a w przypadku podmiotu prowadzącego działalność w sektorze transportu drogowego towarów - równowartość w złotych kwoty 100 000,00 euro, obliczonych według średniego kursu Narodowego Banku Polskiego obowiązującego w dniu udzielenia pomocy. </w:t>
      </w:r>
    </w:p>
    <w:p w:rsidR="000554E4" w:rsidRPr="00621517" w:rsidRDefault="000554E4" w:rsidP="000554E4">
      <w:pPr>
        <w:widowControl/>
        <w:spacing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621517" w:rsidRPr="00621517" w:rsidRDefault="00621517" w:rsidP="00621517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A59B8" w:rsidRDefault="00EA59B8" w:rsidP="00EA59B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5</w:t>
      </w:r>
    </w:p>
    <w:p w:rsidR="00EA59B8" w:rsidRDefault="00EA59B8" w:rsidP="00EA59B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Zasady monitoringu uczestników</w:t>
      </w:r>
    </w:p>
    <w:p w:rsidR="00EA59B8" w:rsidRDefault="00EA59B8" w:rsidP="00EA59B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EA59B8" w:rsidRDefault="00465BF6" w:rsidP="00F917E9">
      <w:pPr>
        <w:widowControl/>
        <w:numPr>
          <w:ilvl w:val="0"/>
          <w:numId w:val="18"/>
        </w:numPr>
        <w:suppressAutoHyphens/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Uczestnicy </w:t>
      </w:r>
      <w:r w:rsidR="00EA59B8">
        <w:rPr>
          <w:rFonts w:ascii="Calibri" w:hAnsi="Calibri"/>
          <w:sz w:val="22"/>
          <w:szCs w:val="22"/>
        </w:rPr>
        <w:t>zobowiązani są do każdorazowego potwierdzania swojej obecności na zajęciach poprzez złożenie podpisu na liście obecności.</w:t>
      </w:r>
    </w:p>
    <w:p w:rsidR="00EA59B8" w:rsidRDefault="00EA59B8" w:rsidP="00F917E9">
      <w:pPr>
        <w:widowControl/>
        <w:numPr>
          <w:ilvl w:val="0"/>
          <w:numId w:val="18"/>
        </w:numPr>
        <w:suppressAutoHyphens/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Uczestnicy projektu zobowiązani są do wypełniania ankiet monitorujących w momencie przystąpienia do każdego szkolenia oraz po zakończeniu uczestnictwa w danym szkoleniu.</w:t>
      </w:r>
    </w:p>
    <w:p w:rsidR="00EA59B8" w:rsidRDefault="00EA59B8" w:rsidP="00F917E9">
      <w:pPr>
        <w:widowControl/>
        <w:numPr>
          <w:ilvl w:val="0"/>
          <w:numId w:val="18"/>
        </w:numPr>
        <w:suppressAutoHyphens/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Uczestnicy zobowiązani są do wypełnienia pre testu przed rozpoczęciem szkolenia i post testu </w:t>
      </w:r>
      <w:r>
        <w:rPr>
          <w:rFonts w:ascii="Calibri" w:hAnsi="Calibri"/>
          <w:sz w:val="22"/>
          <w:szCs w:val="22"/>
        </w:rPr>
        <w:br/>
        <w:t>na zakończenie szkolenia</w:t>
      </w:r>
      <w:r w:rsidR="00B319DA">
        <w:rPr>
          <w:rFonts w:ascii="Calibri" w:hAnsi="Calibri"/>
          <w:sz w:val="22"/>
          <w:szCs w:val="22"/>
        </w:rPr>
        <w:t>.</w:t>
      </w:r>
    </w:p>
    <w:p w:rsidR="00EA59B8" w:rsidRDefault="00EA59B8" w:rsidP="00F917E9">
      <w:pPr>
        <w:widowControl/>
        <w:numPr>
          <w:ilvl w:val="0"/>
          <w:numId w:val="18"/>
        </w:numPr>
        <w:suppressAutoHyphens/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Uczestnik wyraża zgodę na przeprowadzenie działań monitoringowych w zakresie badania jakości świadczonych usług.</w:t>
      </w:r>
    </w:p>
    <w:p w:rsidR="00EA59B8" w:rsidRDefault="00EA59B8" w:rsidP="00EA59B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6</w:t>
      </w:r>
    </w:p>
    <w:p w:rsidR="00EA59B8" w:rsidRDefault="00EA59B8" w:rsidP="00EA59B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Obowiązki uczestników</w:t>
      </w:r>
    </w:p>
    <w:p w:rsidR="00EA59B8" w:rsidRDefault="00EA59B8" w:rsidP="00EA59B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EA59B8" w:rsidRDefault="007837AB" w:rsidP="00F917E9">
      <w:pPr>
        <w:pStyle w:val="Akapitzlist"/>
        <w:widowControl/>
        <w:numPr>
          <w:ilvl w:val="0"/>
          <w:numId w:val="19"/>
        </w:numPr>
        <w:suppressAutoHyphens/>
        <w:spacing w:line="276" w:lineRule="auto"/>
        <w:ind w:left="426" w:hanging="426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Uczestniku </w:t>
      </w:r>
      <w:r w:rsidR="00EA59B8">
        <w:rPr>
          <w:rFonts w:ascii="Calibri" w:hAnsi="Calibri"/>
          <w:sz w:val="22"/>
          <w:szCs w:val="22"/>
        </w:rPr>
        <w:t>spoczywają następujące obowiązki:</w:t>
      </w:r>
    </w:p>
    <w:p w:rsidR="00EA59B8" w:rsidRDefault="00EA59B8" w:rsidP="00F917E9">
      <w:pPr>
        <w:widowControl/>
        <w:numPr>
          <w:ilvl w:val="0"/>
          <w:numId w:val="20"/>
        </w:numPr>
        <w:tabs>
          <w:tab w:val="left" w:pos="426"/>
          <w:tab w:val="left" w:pos="1134"/>
        </w:tabs>
        <w:suppressAutoHyphens/>
        <w:spacing w:line="276" w:lineRule="auto"/>
        <w:ind w:left="567" w:firstLine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zapoznanie się i przestrzeganie niniejszego Regulaminu,</w:t>
      </w:r>
    </w:p>
    <w:p w:rsidR="00EA59B8" w:rsidRDefault="00EA59B8" w:rsidP="00F917E9">
      <w:pPr>
        <w:widowControl/>
        <w:numPr>
          <w:ilvl w:val="0"/>
          <w:numId w:val="20"/>
        </w:numPr>
        <w:tabs>
          <w:tab w:val="left" w:pos="426"/>
          <w:tab w:val="left" w:pos="1134"/>
        </w:tabs>
        <w:suppressAutoHyphens/>
        <w:spacing w:line="276" w:lineRule="auto"/>
        <w:ind w:left="567" w:firstLine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złożenie kompletu wymaganych dokumentów rekrutacyjnych,</w:t>
      </w:r>
    </w:p>
    <w:p w:rsidR="00EA59B8" w:rsidRDefault="00EA59B8" w:rsidP="00F917E9">
      <w:pPr>
        <w:widowControl/>
        <w:numPr>
          <w:ilvl w:val="0"/>
          <w:numId w:val="20"/>
        </w:numPr>
        <w:tabs>
          <w:tab w:val="left" w:pos="426"/>
          <w:tab w:val="left" w:pos="1134"/>
        </w:tabs>
        <w:suppressAutoHyphens/>
        <w:spacing w:line="276" w:lineRule="auto"/>
        <w:ind w:left="567" w:firstLine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podpisanie umowy o uczestnictwie w projekcie,</w:t>
      </w:r>
    </w:p>
    <w:p w:rsidR="00EA59B8" w:rsidRDefault="00EA59B8" w:rsidP="00F917E9">
      <w:pPr>
        <w:widowControl/>
        <w:numPr>
          <w:ilvl w:val="0"/>
          <w:numId w:val="20"/>
        </w:numPr>
        <w:tabs>
          <w:tab w:val="left" w:pos="426"/>
          <w:tab w:val="left" w:pos="1134"/>
        </w:tabs>
        <w:suppressAutoHyphens/>
        <w:spacing w:line="276" w:lineRule="auto"/>
        <w:ind w:left="567" w:firstLine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punktualne przychodzenia na zajęcia, obecność na min. 80% zajęć,</w:t>
      </w:r>
    </w:p>
    <w:p w:rsidR="00EA59B8" w:rsidRDefault="00EA59B8" w:rsidP="00F917E9">
      <w:pPr>
        <w:widowControl/>
        <w:numPr>
          <w:ilvl w:val="0"/>
          <w:numId w:val="20"/>
        </w:numPr>
        <w:tabs>
          <w:tab w:val="left" w:pos="426"/>
          <w:tab w:val="left" w:pos="1134"/>
        </w:tabs>
        <w:suppressAutoHyphens/>
        <w:spacing w:line="276" w:lineRule="auto"/>
        <w:ind w:left="567" w:firstLine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rzetelne przygotowanie się do zajęć zgodnie z poleceniami trenerów/wykładowców,</w:t>
      </w:r>
    </w:p>
    <w:p w:rsidR="00EA59B8" w:rsidRDefault="00EA59B8" w:rsidP="00F917E9">
      <w:pPr>
        <w:widowControl/>
        <w:numPr>
          <w:ilvl w:val="0"/>
          <w:numId w:val="20"/>
        </w:numPr>
        <w:tabs>
          <w:tab w:val="left" w:pos="426"/>
          <w:tab w:val="left" w:pos="1134"/>
        </w:tabs>
        <w:suppressAutoHyphens/>
        <w:spacing w:line="276" w:lineRule="auto"/>
        <w:ind w:left="567" w:firstLine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poddawanie się monitoringowi zgodnie z zasadami, o których mowa w § 5.</w:t>
      </w:r>
    </w:p>
    <w:p w:rsidR="00EA59B8" w:rsidRDefault="00EA59B8" w:rsidP="00F917E9">
      <w:pPr>
        <w:widowControl/>
        <w:numPr>
          <w:ilvl w:val="0"/>
          <w:numId w:val="20"/>
        </w:numPr>
        <w:tabs>
          <w:tab w:val="left" w:pos="426"/>
          <w:tab w:val="left" w:pos="1134"/>
        </w:tabs>
        <w:suppressAutoHyphens/>
        <w:spacing w:line="276" w:lineRule="auto"/>
        <w:ind w:left="567" w:firstLine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wypełnienie testu końcowego,</w:t>
      </w:r>
    </w:p>
    <w:p w:rsidR="00EA59B8" w:rsidRDefault="00EA59B8" w:rsidP="00F917E9">
      <w:pPr>
        <w:widowControl/>
        <w:numPr>
          <w:ilvl w:val="0"/>
          <w:numId w:val="20"/>
        </w:numPr>
        <w:tabs>
          <w:tab w:val="left" w:pos="426"/>
          <w:tab w:val="left" w:pos="1134"/>
        </w:tabs>
        <w:suppressAutoHyphens/>
        <w:spacing w:line="276" w:lineRule="auto"/>
        <w:ind w:left="567" w:firstLine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dokumentowanie nieobecności – oświadczenie.</w:t>
      </w:r>
    </w:p>
    <w:p w:rsidR="00621517" w:rsidRPr="00621517" w:rsidRDefault="00621517" w:rsidP="00621517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21517" w:rsidRPr="00621517" w:rsidRDefault="00621517" w:rsidP="00621517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1517">
        <w:rPr>
          <w:rFonts w:asciiTheme="minorHAnsi" w:hAnsiTheme="minorHAnsi" w:cstheme="minorHAnsi"/>
          <w:b/>
          <w:sz w:val="22"/>
          <w:szCs w:val="22"/>
        </w:rPr>
        <w:lastRenderedPageBreak/>
        <w:t>§ 7</w:t>
      </w:r>
    </w:p>
    <w:p w:rsidR="00621517" w:rsidRPr="00621517" w:rsidRDefault="00621517" w:rsidP="00621517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1517">
        <w:rPr>
          <w:rFonts w:asciiTheme="minorHAnsi" w:hAnsiTheme="minorHAnsi" w:cstheme="minorHAnsi"/>
          <w:b/>
          <w:sz w:val="22"/>
          <w:szCs w:val="22"/>
        </w:rPr>
        <w:t>Rezygnacja z udziału w szkoleniach</w:t>
      </w:r>
    </w:p>
    <w:p w:rsidR="009A6F79" w:rsidRDefault="009A6F79" w:rsidP="00F917E9">
      <w:pPr>
        <w:widowControl/>
        <w:numPr>
          <w:ilvl w:val="0"/>
          <w:numId w:val="7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Rezygnacja z udziału we wsparciu szkoleniowym możliwa jest tylko w uzasadnionych przypadkach.</w:t>
      </w:r>
    </w:p>
    <w:p w:rsidR="009A6F79" w:rsidRDefault="009A6F79" w:rsidP="00F917E9">
      <w:pPr>
        <w:widowControl/>
        <w:numPr>
          <w:ilvl w:val="0"/>
          <w:numId w:val="7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Uzasadnione przypadki, o których mowa w pkt. 1 niniejszego paragrafu mogą wynikać z przyczyn natury zdrowotnej lub działania siły wyższej i nie mogły być znane uczestnikowi w momencie przystąpienia do Projektu.</w:t>
      </w:r>
    </w:p>
    <w:p w:rsidR="009A6F79" w:rsidRDefault="009A6F79" w:rsidP="00F917E9">
      <w:pPr>
        <w:widowControl/>
        <w:numPr>
          <w:ilvl w:val="0"/>
          <w:numId w:val="7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Beneficjent zastrzega sobie prawo do skreślenia uczestnika z listy poszczególnych form wsparcia w przypadku naruszenia przez uczestnika niniejszego Regulaminu oraz zasad współżycia społecznego, a w szczególności w przypadku naruszenia nietykalności cielesnej innego słuchacza, trenera lub pracownika biura Projektu, udowodnionego aktu kradzieży, obecności w stanie nietrzeźwym na zajęciach lub okazywaniem jawnej agresji względem osób wyżej wymienionych.</w:t>
      </w:r>
    </w:p>
    <w:p w:rsidR="009A6F79" w:rsidRDefault="009A6F79" w:rsidP="00F917E9">
      <w:pPr>
        <w:widowControl/>
        <w:numPr>
          <w:ilvl w:val="0"/>
          <w:numId w:val="7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rezygnacji lub skreślenia uczestnika z listy osób zakwalifikowanych do Projektu </w:t>
      </w:r>
      <w:r>
        <w:rPr>
          <w:rFonts w:ascii="Calibri" w:hAnsi="Calibri"/>
          <w:sz w:val="22"/>
          <w:szCs w:val="22"/>
        </w:rPr>
        <w:br/>
        <w:t>po zrealizowaniu nie więcej niż 20% zajęć, jego miejsce zajmie kolejna osoba z listy rezerwowej do Projektu.</w:t>
      </w:r>
    </w:p>
    <w:p w:rsidR="009A6F79" w:rsidRDefault="009A6F79" w:rsidP="00F917E9">
      <w:pPr>
        <w:widowControl/>
        <w:numPr>
          <w:ilvl w:val="0"/>
          <w:numId w:val="7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rezygnacji lub skreślenia uczestnika z listy osób zakwalifikowanych do Projektu </w:t>
      </w:r>
      <w:r>
        <w:rPr>
          <w:rFonts w:ascii="Calibri" w:hAnsi="Calibri"/>
          <w:sz w:val="22"/>
          <w:szCs w:val="22"/>
        </w:rPr>
        <w:br/>
        <w:t>po zrealizowaniu więcej niż 20% zajęć, grupa nie zostanie uzupełniona o kolejnego uczestnika/uczestniczkę z listy rezerwowej.</w:t>
      </w:r>
    </w:p>
    <w:p w:rsidR="009A6F79" w:rsidRDefault="009A6F79" w:rsidP="00F917E9">
      <w:pPr>
        <w:widowControl/>
        <w:numPr>
          <w:ilvl w:val="0"/>
          <w:numId w:val="7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rezygnacji z udziału w Projekcie Uczestnik/czki projektu zobowiązana jest do zwrotu całości związanych z udzielonym jej wsparciem.</w:t>
      </w:r>
    </w:p>
    <w:p w:rsidR="00621517" w:rsidRPr="003824FA" w:rsidRDefault="009A6F79" w:rsidP="00F917E9">
      <w:pPr>
        <w:widowControl/>
        <w:numPr>
          <w:ilvl w:val="0"/>
          <w:numId w:val="7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Zwrot kosztów udziału w projekcie nie będzie wymagany w sytuacji rezygnacji z powodu podjęcia zatrudnienia lub innej pracy zarobkowej lub przyczyn zdrowotnych. Uczestnik/czka projektu zobowiązana jest w tej sytuacji do dostarczenia dokumentów potwierdzających </w:t>
      </w:r>
      <w:r w:rsidR="00C6036E">
        <w:rPr>
          <w:rFonts w:ascii="Calibri" w:hAnsi="Calibri"/>
          <w:sz w:val="22"/>
          <w:szCs w:val="22"/>
        </w:rPr>
        <w:t>podjęcie</w:t>
      </w:r>
      <w:r>
        <w:rPr>
          <w:rFonts w:ascii="Calibri" w:hAnsi="Calibri"/>
          <w:sz w:val="22"/>
          <w:szCs w:val="22"/>
        </w:rPr>
        <w:t xml:space="preserve"> pracy/zatrudnienia lub zaświadczenia lekarskiego wskazującego na niemożliwość dalszej kontynuacji udziału w działaniach projektu.</w:t>
      </w:r>
    </w:p>
    <w:p w:rsidR="00621517" w:rsidRPr="00621517" w:rsidRDefault="00621517" w:rsidP="00621517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21517" w:rsidRPr="00621517" w:rsidRDefault="00621517" w:rsidP="00621517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1517">
        <w:rPr>
          <w:rFonts w:asciiTheme="minorHAnsi" w:hAnsiTheme="minorHAnsi" w:cstheme="minorHAnsi"/>
          <w:b/>
          <w:sz w:val="22"/>
          <w:szCs w:val="22"/>
        </w:rPr>
        <w:t>§ 8</w:t>
      </w:r>
    </w:p>
    <w:p w:rsidR="00621517" w:rsidRPr="00621517" w:rsidRDefault="00621517" w:rsidP="00621517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1517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:rsidR="00A010A5" w:rsidRDefault="00A010A5" w:rsidP="00F917E9">
      <w:pPr>
        <w:widowControl/>
        <w:numPr>
          <w:ilvl w:val="0"/>
          <w:numId w:val="21"/>
        </w:numPr>
        <w:suppressAutoHyphens/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Niniejszy Regulamin rekrutacji i uczestnictwa we wsparciu szkoleniowym w ramach projektu „Małopolski Ośrodek Wsparcia Ekonomii Społecznej – Subregion </w:t>
      </w:r>
      <w:r w:rsidR="00434F6F">
        <w:rPr>
          <w:rFonts w:ascii="Calibri" w:hAnsi="Calibri"/>
          <w:sz w:val="22"/>
          <w:szCs w:val="22"/>
        </w:rPr>
        <w:t>Podhalański</w:t>
      </w:r>
      <w:r>
        <w:rPr>
          <w:rFonts w:ascii="Calibri" w:hAnsi="Calibri"/>
          <w:sz w:val="22"/>
          <w:szCs w:val="22"/>
        </w:rPr>
        <w:t>” obowiązuje przez cały okres realizacji Projektu.</w:t>
      </w:r>
    </w:p>
    <w:p w:rsidR="00A010A5" w:rsidRDefault="00A010A5" w:rsidP="00F917E9">
      <w:pPr>
        <w:widowControl/>
        <w:numPr>
          <w:ilvl w:val="0"/>
          <w:numId w:val="21"/>
        </w:numPr>
        <w:suppressAutoHyphens/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Lider Projektu oraz Partnerzy za zgodą Lidera mają prawo do wprowadzania zmian w niniejszym regulaminie.</w:t>
      </w:r>
    </w:p>
    <w:p w:rsidR="00A010A5" w:rsidRDefault="00A010A5" w:rsidP="00F917E9">
      <w:pPr>
        <w:widowControl/>
        <w:numPr>
          <w:ilvl w:val="0"/>
          <w:numId w:val="21"/>
        </w:numPr>
        <w:suppressAutoHyphens/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Modyfikacje w niniejszym regulaminie mogą nastąpić m.in. w przypadku zmian w Projekcie oraz na skutek zmian w przepisach.</w:t>
      </w:r>
    </w:p>
    <w:p w:rsidR="00A010A5" w:rsidRDefault="00A010A5" w:rsidP="00F917E9">
      <w:pPr>
        <w:widowControl/>
        <w:numPr>
          <w:ilvl w:val="0"/>
          <w:numId w:val="21"/>
        </w:numPr>
        <w:suppressAutoHyphens/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Zmiany w Regulaminie zatwierdza Komitet Sterujący.</w:t>
      </w:r>
    </w:p>
    <w:p w:rsidR="00A010A5" w:rsidRDefault="00A010A5" w:rsidP="00F917E9">
      <w:pPr>
        <w:widowControl/>
        <w:numPr>
          <w:ilvl w:val="0"/>
          <w:numId w:val="21"/>
        </w:numPr>
        <w:suppressAutoHyphens/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Ostateczna interpretacja Regulamin rekrutacji i uczestnictwa we wsparciu szkoleniowym </w:t>
      </w:r>
      <w:r>
        <w:rPr>
          <w:rFonts w:ascii="Calibri" w:hAnsi="Calibri"/>
          <w:sz w:val="22"/>
          <w:szCs w:val="22"/>
        </w:rPr>
        <w:br/>
        <w:t xml:space="preserve">w ramach projektu „Małopolski Ośrodek Wsparcia Ekonomii Społecznej – Subregion </w:t>
      </w:r>
      <w:r w:rsidR="00434F6F">
        <w:rPr>
          <w:rFonts w:ascii="Calibri" w:hAnsi="Calibri"/>
          <w:sz w:val="22"/>
          <w:szCs w:val="22"/>
        </w:rPr>
        <w:t>Podhalański</w:t>
      </w:r>
      <w:r>
        <w:rPr>
          <w:rFonts w:ascii="Calibri" w:hAnsi="Calibri"/>
          <w:sz w:val="22"/>
          <w:szCs w:val="22"/>
        </w:rPr>
        <w:t>” należy do Kierownika Projektu działającego z upoważnienia i w porozumieniu z Komitetem Sterującym i Liderem Projektu.</w:t>
      </w:r>
    </w:p>
    <w:p w:rsidR="00A010A5" w:rsidRDefault="00A010A5" w:rsidP="00F917E9">
      <w:pPr>
        <w:widowControl/>
        <w:numPr>
          <w:ilvl w:val="0"/>
          <w:numId w:val="21"/>
        </w:numPr>
        <w:suppressAutoHyphens/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 decyzji odmawiającej zakwalifikowania do udziału we wsparciu nie przysługuje odwołanie.</w:t>
      </w:r>
    </w:p>
    <w:p w:rsidR="00A010A5" w:rsidRDefault="00A010A5" w:rsidP="00F917E9">
      <w:pPr>
        <w:widowControl/>
        <w:numPr>
          <w:ilvl w:val="0"/>
          <w:numId w:val="21"/>
        </w:numPr>
        <w:suppressAutoHyphens/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Kwestie sporne nieuregulowane w regulaminie rozstrzygane będą przez Kierownika Projektu w porozumieniu z Komitetem Sterującym.</w:t>
      </w:r>
    </w:p>
    <w:p w:rsidR="00A010A5" w:rsidRDefault="00A010A5" w:rsidP="00A010A5">
      <w:pPr>
        <w:tabs>
          <w:tab w:val="left" w:pos="780"/>
        </w:tabs>
        <w:spacing w:line="360" w:lineRule="auto"/>
        <w:ind w:left="119" w:right="210"/>
        <w:jc w:val="center"/>
        <w:rPr>
          <w:rFonts w:ascii="Calibri" w:hAnsi="Calibri"/>
          <w:b/>
          <w:sz w:val="22"/>
          <w:szCs w:val="22"/>
        </w:rPr>
      </w:pPr>
    </w:p>
    <w:p w:rsidR="00621517" w:rsidRPr="00621517" w:rsidRDefault="00621517" w:rsidP="00621517">
      <w:pPr>
        <w:spacing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21517" w:rsidRPr="00621517" w:rsidRDefault="00621517" w:rsidP="00621517">
      <w:pPr>
        <w:tabs>
          <w:tab w:val="num" w:pos="780"/>
        </w:tabs>
        <w:spacing w:line="276" w:lineRule="auto"/>
        <w:ind w:left="119" w:right="21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1517">
        <w:rPr>
          <w:rFonts w:asciiTheme="minorHAnsi" w:hAnsiTheme="minorHAnsi" w:cstheme="minorHAnsi"/>
          <w:b/>
          <w:sz w:val="22"/>
          <w:szCs w:val="22"/>
        </w:rPr>
        <w:t>ZAŁĄCZNIKI DO REGULAMINU REKRUTACJI I UCZESTNICTWA</w:t>
      </w:r>
    </w:p>
    <w:p w:rsidR="00621517" w:rsidRPr="00621517" w:rsidRDefault="00621517" w:rsidP="00621517">
      <w:pPr>
        <w:tabs>
          <w:tab w:val="num" w:pos="780"/>
        </w:tabs>
        <w:spacing w:line="276" w:lineRule="auto"/>
        <w:ind w:left="119" w:right="21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1517">
        <w:rPr>
          <w:rFonts w:asciiTheme="minorHAnsi" w:hAnsiTheme="minorHAnsi" w:cstheme="minorHAnsi"/>
          <w:b/>
          <w:sz w:val="22"/>
          <w:szCs w:val="22"/>
        </w:rPr>
        <w:t>w szkoleniu „Menedżer Ekonomii Społecznej” i doradztwie grupowym w ramach projektu „Małopolski Ośrodek Wsparcia Ekonomii Społecznej”</w:t>
      </w:r>
    </w:p>
    <w:p w:rsidR="00621517" w:rsidRPr="00621517" w:rsidRDefault="00621517" w:rsidP="00F917E9">
      <w:pPr>
        <w:pStyle w:val="Akapitzlist"/>
        <w:widowControl/>
        <w:numPr>
          <w:ilvl w:val="2"/>
          <w:numId w:val="1"/>
        </w:numPr>
        <w:tabs>
          <w:tab w:val="num" w:pos="780"/>
        </w:tabs>
        <w:spacing w:line="276" w:lineRule="auto"/>
        <w:ind w:left="426" w:right="210"/>
        <w:rPr>
          <w:rFonts w:asciiTheme="minorHAnsi" w:hAnsiTheme="minorHAnsi" w:cstheme="minorHAnsi"/>
          <w:sz w:val="22"/>
          <w:szCs w:val="22"/>
        </w:rPr>
      </w:pPr>
      <w:r w:rsidRPr="00621517">
        <w:rPr>
          <w:rFonts w:asciiTheme="minorHAnsi" w:hAnsiTheme="minorHAnsi" w:cstheme="minorHAnsi"/>
          <w:sz w:val="22"/>
          <w:szCs w:val="22"/>
        </w:rPr>
        <w:t>Załącznik nr 1 – Formularz rekrutacyjny podmiotu i osoby oddelegowanej</w:t>
      </w:r>
    </w:p>
    <w:p w:rsidR="00621517" w:rsidRPr="00621517" w:rsidRDefault="00621517" w:rsidP="00F917E9">
      <w:pPr>
        <w:pStyle w:val="Akapitzlist"/>
        <w:widowControl/>
        <w:numPr>
          <w:ilvl w:val="2"/>
          <w:numId w:val="1"/>
        </w:numPr>
        <w:tabs>
          <w:tab w:val="num" w:pos="780"/>
        </w:tabs>
        <w:spacing w:line="276" w:lineRule="auto"/>
        <w:ind w:left="426" w:right="210"/>
        <w:rPr>
          <w:rFonts w:asciiTheme="minorHAnsi" w:hAnsiTheme="minorHAnsi" w:cstheme="minorHAnsi"/>
          <w:sz w:val="22"/>
          <w:szCs w:val="22"/>
        </w:rPr>
      </w:pPr>
      <w:r w:rsidRPr="00621517">
        <w:rPr>
          <w:rFonts w:asciiTheme="minorHAnsi" w:hAnsiTheme="minorHAnsi" w:cstheme="minorHAnsi"/>
          <w:sz w:val="22"/>
          <w:szCs w:val="22"/>
        </w:rPr>
        <w:t>Załącznik nr 2 – Deklaracja przystąpienia do projektu podmiotu i osoby oddelegowanej</w:t>
      </w:r>
    </w:p>
    <w:p w:rsidR="00621517" w:rsidRPr="00621517" w:rsidRDefault="00621517" w:rsidP="00F917E9">
      <w:pPr>
        <w:pStyle w:val="Akapitzlist"/>
        <w:widowControl/>
        <w:numPr>
          <w:ilvl w:val="2"/>
          <w:numId w:val="1"/>
        </w:numPr>
        <w:tabs>
          <w:tab w:val="num" w:pos="780"/>
        </w:tabs>
        <w:spacing w:line="276" w:lineRule="auto"/>
        <w:ind w:left="426" w:right="210"/>
        <w:rPr>
          <w:rFonts w:asciiTheme="minorHAnsi" w:hAnsiTheme="minorHAnsi" w:cstheme="minorHAnsi"/>
          <w:sz w:val="22"/>
          <w:szCs w:val="22"/>
        </w:rPr>
      </w:pPr>
      <w:r w:rsidRPr="00621517">
        <w:rPr>
          <w:rFonts w:asciiTheme="minorHAnsi" w:hAnsiTheme="minorHAnsi" w:cstheme="minorHAnsi"/>
          <w:sz w:val="22"/>
          <w:szCs w:val="22"/>
        </w:rPr>
        <w:t xml:space="preserve">Załącznik nr 3 - </w:t>
      </w:r>
      <w:r w:rsidRPr="00621517">
        <w:rPr>
          <w:rFonts w:asciiTheme="minorHAnsi" w:hAnsiTheme="minorHAnsi" w:cstheme="minorHAnsi"/>
          <w:iCs/>
          <w:sz w:val="22"/>
          <w:szCs w:val="22"/>
        </w:rPr>
        <w:t>Oświadczenie uczestnika/uczestniczki projektu o wyrażeniu zgody na przetwarzanie danych osobowych.</w:t>
      </w:r>
    </w:p>
    <w:p w:rsidR="00621517" w:rsidRPr="00621517" w:rsidRDefault="00621517" w:rsidP="00F917E9">
      <w:pPr>
        <w:pStyle w:val="Akapitzlist"/>
        <w:widowControl/>
        <w:numPr>
          <w:ilvl w:val="2"/>
          <w:numId w:val="1"/>
        </w:numPr>
        <w:tabs>
          <w:tab w:val="num" w:pos="780"/>
        </w:tabs>
        <w:spacing w:line="276" w:lineRule="auto"/>
        <w:ind w:left="426" w:right="210"/>
        <w:rPr>
          <w:rFonts w:asciiTheme="minorHAnsi" w:hAnsiTheme="minorHAnsi" w:cstheme="minorHAnsi"/>
          <w:sz w:val="22"/>
          <w:szCs w:val="22"/>
        </w:rPr>
      </w:pPr>
      <w:r w:rsidRPr="00621517">
        <w:rPr>
          <w:rFonts w:asciiTheme="minorHAnsi" w:hAnsiTheme="minorHAnsi" w:cstheme="minorHAnsi"/>
          <w:iCs/>
          <w:sz w:val="22"/>
          <w:szCs w:val="22"/>
        </w:rPr>
        <w:t>Załącznik nr 4 – Oświadczenie dotyczące uzyskanej pomocy de minimis</w:t>
      </w:r>
    </w:p>
    <w:p w:rsidR="00621517" w:rsidRPr="00621517" w:rsidRDefault="00621517" w:rsidP="00F917E9">
      <w:pPr>
        <w:pStyle w:val="Akapitzlist"/>
        <w:widowControl/>
        <w:numPr>
          <w:ilvl w:val="2"/>
          <w:numId w:val="1"/>
        </w:numPr>
        <w:tabs>
          <w:tab w:val="num" w:pos="780"/>
        </w:tabs>
        <w:spacing w:line="276" w:lineRule="auto"/>
        <w:ind w:left="426" w:right="210"/>
        <w:rPr>
          <w:rFonts w:asciiTheme="minorHAnsi" w:hAnsiTheme="minorHAnsi" w:cstheme="minorHAnsi"/>
          <w:sz w:val="22"/>
          <w:szCs w:val="22"/>
        </w:rPr>
      </w:pPr>
      <w:r w:rsidRPr="00621517">
        <w:rPr>
          <w:rFonts w:asciiTheme="minorHAnsi" w:hAnsiTheme="minorHAnsi" w:cstheme="minorHAnsi"/>
          <w:iCs/>
          <w:sz w:val="22"/>
          <w:szCs w:val="22"/>
        </w:rPr>
        <w:t>Załącznik nr 5 – Oświadczenie o przeznaczeniu pomocy de minimis</w:t>
      </w:r>
    </w:p>
    <w:p w:rsidR="00621517" w:rsidRPr="00621517" w:rsidRDefault="00621517" w:rsidP="00F917E9">
      <w:pPr>
        <w:pStyle w:val="Akapitzlist"/>
        <w:widowControl/>
        <w:numPr>
          <w:ilvl w:val="2"/>
          <w:numId w:val="1"/>
        </w:numPr>
        <w:tabs>
          <w:tab w:val="num" w:pos="780"/>
        </w:tabs>
        <w:spacing w:line="276" w:lineRule="auto"/>
        <w:ind w:left="426" w:right="210"/>
        <w:rPr>
          <w:rFonts w:asciiTheme="minorHAnsi" w:hAnsiTheme="minorHAnsi" w:cstheme="minorHAnsi"/>
          <w:sz w:val="22"/>
          <w:szCs w:val="22"/>
        </w:rPr>
      </w:pPr>
      <w:r w:rsidRPr="00621517">
        <w:rPr>
          <w:rFonts w:asciiTheme="minorHAnsi" w:hAnsiTheme="minorHAnsi" w:cstheme="minorHAnsi"/>
          <w:iCs/>
          <w:sz w:val="22"/>
          <w:szCs w:val="22"/>
        </w:rPr>
        <w:t>Załącznik nr 6 - Formularz informacji przedstawianych przy ubieganiu się o pomoc de minimis</w:t>
      </w:r>
    </w:p>
    <w:p w:rsidR="00621517" w:rsidRPr="00621517" w:rsidRDefault="00621517" w:rsidP="00F917E9">
      <w:pPr>
        <w:pStyle w:val="Akapitzlist"/>
        <w:widowControl/>
        <w:numPr>
          <w:ilvl w:val="2"/>
          <w:numId w:val="1"/>
        </w:numPr>
        <w:tabs>
          <w:tab w:val="num" w:pos="780"/>
        </w:tabs>
        <w:spacing w:line="276" w:lineRule="auto"/>
        <w:ind w:left="426" w:right="210"/>
        <w:rPr>
          <w:rFonts w:asciiTheme="minorHAnsi" w:hAnsiTheme="minorHAnsi" w:cstheme="minorHAnsi"/>
          <w:sz w:val="22"/>
          <w:szCs w:val="22"/>
        </w:rPr>
      </w:pPr>
      <w:r w:rsidRPr="00621517">
        <w:rPr>
          <w:rFonts w:asciiTheme="minorHAnsi" w:hAnsiTheme="minorHAnsi" w:cstheme="minorHAnsi"/>
          <w:iCs/>
          <w:sz w:val="22"/>
          <w:szCs w:val="22"/>
        </w:rPr>
        <w:t>Załącznik nr 7 – Deklaracja współpracy podmiotu</w:t>
      </w:r>
    </w:p>
    <w:p w:rsidR="00621517" w:rsidRPr="00621517" w:rsidRDefault="00621517" w:rsidP="00F917E9">
      <w:pPr>
        <w:pStyle w:val="Akapitzlist"/>
        <w:widowControl/>
        <w:numPr>
          <w:ilvl w:val="2"/>
          <w:numId w:val="1"/>
        </w:numPr>
        <w:tabs>
          <w:tab w:val="num" w:pos="780"/>
        </w:tabs>
        <w:ind w:left="426" w:right="210"/>
        <w:rPr>
          <w:rFonts w:asciiTheme="minorHAnsi" w:hAnsiTheme="minorHAnsi" w:cstheme="minorHAnsi"/>
          <w:sz w:val="22"/>
          <w:szCs w:val="22"/>
        </w:rPr>
      </w:pPr>
      <w:r w:rsidRPr="00621517">
        <w:rPr>
          <w:rFonts w:asciiTheme="minorHAnsi" w:hAnsiTheme="minorHAnsi" w:cstheme="minorHAnsi"/>
          <w:sz w:val="22"/>
          <w:szCs w:val="22"/>
        </w:rPr>
        <w:t>Załącznik nr 8 – Umowa o udzielenie usługi szkoleniow</w:t>
      </w:r>
      <w:r w:rsidR="00E95679">
        <w:rPr>
          <w:rFonts w:asciiTheme="minorHAnsi" w:hAnsiTheme="minorHAnsi" w:cstheme="minorHAnsi"/>
          <w:sz w:val="22"/>
          <w:szCs w:val="22"/>
        </w:rPr>
        <w:t>ej</w:t>
      </w:r>
    </w:p>
    <w:p w:rsidR="00621517" w:rsidRPr="00621517" w:rsidRDefault="00621517" w:rsidP="00F917E9">
      <w:pPr>
        <w:pStyle w:val="Akapitzlist"/>
        <w:widowControl/>
        <w:numPr>
          <w:ilvl w:val="2"/>
          <w:numId w:val="1"/>
        </w:numPr>
        <w:tabs>
          <w:tab w:val="num" w:pos="780"/>
        </w:tabs>
        <w:ind w:left="426" w:right="210"/>
        <w:rPr>
          <w:rFonts w:asciiTheme="minorHAnsi" w:hAnsiTheme="minorHAnsi" w:cstheme="minorHAnsi"/>
          <w:sz w:val="22"/>
          <w:szCs w:val="22"/>
        </w:rPr>
      </w:pPr>
      <w:r w:rsidRPr="00621517">
        <w:rPr>
          <w:rFonts w:asciiTheme="minorHAnsi" w:hAnsiTheme="minorHAnsi" w:cstheme="minorHAnsi"/>
          <w:sz w:val="22"/>
          <w:szCs w:val="22"/>
        </w:rPr>
        <w:t>Załącznik nr 9 – Oświadczenie dotyczące powiązań z innymi przedsiębiorstwami</w:t>
      </w:r>
    </w:p>
    <w:p w:rsidR="00EB23F5" w:rsidRPr="00621517" w:rsidRDefault="00EB23F5" w:rsidP="00DC3A4D">
      <w:pPr>
        <w:jc w:val="both"/>
        <w:rPr>
          <w:rFonts w:asciiTheme="minorHAnsi" w:hAnsiTheme="minorHAnsi" w:cstheme="minorHAnsi"/>
          <w:sz w:val="20"/>
        </w:rPr>
      </w:pPr>
    </w:p>
    <w:sectPr w:rsidR="00EB23F5" w:rsidRPr="00621517" w:rsidSect="00570033">
      <w:headerReference w:type="default" r:id="rId14"/>
      <w:footerReference w:type="default" r:id="rId15"/>
      <w:pgSz w:w="11906" w:h="16838"/>
      <w:pgMar w:top="1675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618" w:rsidRDefault="00C35618" w:rsidP="0084086E">
      <w:r>
        <w:separator/>
      </w:r>
    </w:p>
  </w:endnote>
  <w:endnote w:type="continuationSeparator" w:id="1">
    <w:p w:rsidR="00C35618" w:rsidRDefault="00C35618" w:rsidP="00840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01A" w:rsidRPr="00570033" w:rsidRDefault="00570033" w:rsidP="00570033">
    <w:pPr>
      <w:pStyle w:val="Stopka0"/>
      <w:ind w:hanging="1417"/>
    </w:pPr>
    <w:r>
      <w:rPr>
        <w:noProof/>
        <w:lang w:bidi="ar-SA"/>
      </w:rPr>
      <w:drawing>
        <wp:inline distT="0" distB="0" distL="0" distR="0">
          <wp:extent cx="7855123" cy="889177"/>
          <wp:effectExtent l="0" t="0" r="0" b="635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2483" cy="893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618" w:rsidRDefault="00C35618" w:rsidP="0084086E">
      <w:r>
        <w:separator/>
      </w:r>
    </w:p>
  </w:footnote>
  <w:footnote w:type="continuationSeparator" w:id="1">
    <w:p w:rsidR="00C35618" w:rsidRDefault="00C35618" w:rsidP="00840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4D6" w:rsidRPr="00570033" w:rsidRDefault="00570033" w:rsidP="00570033">
    <w:pPr>
      <w:pStyle w:val="Nagwek"/>
      <w:ind w:hanging="1417"/>
    </w:pPr>
    <w:r>
      <w:rPr>
        <w:noProof/>
        <w:lang w:bidi="ar-SA"/>
      </w:rPr>
      <w:drawing>
        <wp:inline distT="0" distB="0" distL="0" distR="0">
          <wp:extent cx="7636136" cy="1011967"/>
          <wp:effectExtent l="0" t="0" r="317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461" cy="101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C"/>
    <w:multiLevelType w:val="singleLevel"/>
    <w:tmpl w:val="0000000C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19"/>
    <w:multiLevelType w:val="singleLevel"/>
    <w:tmpl w:val="00000019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1D"/>
    <w:multiLevelType w:val="singleLevel"/>
    <w:tmpl w:val="0000001D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28B2DB4"/>
    <w:multiLevelType w:val="hybridMultilevel"/>
    <w:tmpl w:val="363020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9110DFF"/>
    <w:multiLevelType w:val="hybridMultilevel"/>
    <w:tmpl w:val="AF54992A"/>
    <w:lvl w:ilvl="0" w:tplc="04150013">
      <w:start w:val="1"/>
      <w:numFmt w:val="upperRoman"/>
      <w:lvlText w:val="%1."/>
      <w:lvlJc w:val="right"/>
      <w:pPr>
        <w:ind w:left="2809" w:hanging="360"/>
      </w:pPr>
    </w:lvl>
    <w:lvl w:ilvl="1" w:tplc="04150019" w:tentative="1">
      <w:start w:val="1"/>
      <w:numFmt w:val="lowerLetter"/>
      <w:lvlText w:val="%2."/>
      <w:lvlJc w:val="left"/>
      <w:pPr>
        <w:ind w:left="3529" w:hanging="360"/>
      </w:pPr>
    </w:lvl>
    <w:lvl w:ilvl="2" w:tplc="0415001B" w:tentative="1">
      <w:start w:val="1"/>
      <w:numFmt w:val="lowerRoman"/>
      <w:lvlText w:val="%3."/>
      <w:lvlJc w:val="right"/>
      <w:pPr>
        <w:ind w:left="4249" w:hanging="180"/>
      </w:pPr>
    </w:lvl>
    <w:lvl w:ilvl="3" w:tplc="0415000F" w:tentative="1">
      <w:start w:val="1"/>
      <w:numFmt w:val="decimal"/>
      <w:lvlText w:val="%4."/>
      <w:lvlJc w:val="left"/>
      <w:pPr>
        <w:ind w:left="4969" w:hanging="360"/>
      </w:pPr>
    </w:lvl>
    <w:lvl w:ilvl="4" w:tplc="04150019" w:tentative="1">
      <w:start w:val="1"/>
      <w:numFmt w:val="lowerLetter"/>
      <w:lvlText w:val="%5."/>
      <w:lvlJc w:val="left"/>
      <w:pPr>
        <w:ind w:left="5689" w:hanging="360"/>
      </w:pPr>
    </w:lvl>
    <w:lvl w:ilvl="5" w:tplc="0415001B" w:tentative="1">
      <w:start w:val="1"/>
      <w:numFmt w:val="lowerRoman"/>
      <w:lvlText w:val="%6."/>
      <w:lvlJc w:val="right"/>
      <w:pPr>
        <w:ind w:left="6409" w:hanging="180"/>
      </w:pPr>
    </w:lvl>
    <w:lvl w:ilvl="6" w:tplc="0415000F" w:tentative="1">
      <w:start w:val="1"/>
      <w:numFmt w:val="decimal"/>
      <w:lvlText w:val="%7."/>
      <w:lvlJc w:val="left"/>
      <w:pPr>
        <w:ind w:left="7129" w:hanging="360"/>
      </w:pPr>
    </w:lvl>
    <w:lvl w:ilvl="7" w:tplc="04150019" w:tentative="1">
      <w:start w:val="1"/>
      <w:numFmt w:val="lowerLetter"/>
      <w:lvlText w:val="%8."/>
      <w:lvlJc w:val="left"/>
      <w:pPr>
        <w:ind w:left="7849" w:hanging="360"/>
      </w:pPr>
    </w:lvl>
    <w:lvl w:ilvl="8" w:tplc="0415001B" w:tentative="1">
      <w:start w:val="1"/>
      <w:numFmt w:val="lowerRoman"/>
      <w:lvlText w:val="%9."/>
      <w:lvlJc w:val="right"/>
      <w:pPr>
        <w:ind w:left="8569" w:hanging="180"/>
      </w:pPr>
    </w:lvl>
  </w:abstractNum>
  <w:abstractNum w:abstractNumId="7">
    <w:nsid w:val="0DC20E13"/>
    <w:multiLevelType w:val="hybridMultilevel"/>
    <w:tmpl w:val="8C2A87F6"/>
    <w:lvl w:ilvl="0" w:tplc="17A43A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76B6B"/>
    <w:multiLevelType w:val="hybridMultilevel"/>
    <w:tmpl w:val="3702D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A43A82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5D2367"/>
    <w:multiLevelType w:val="hybridMultilevel"/>
    <w:tmpl w:val="9BDEFD5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5B60169"/>
    <w:multiLevelType w:val="hybridMultilevel"/>
    <w:tmpl w:val="81F071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5506D21"/>
    <w:multiLevelType w:val="hybridMultilevel"/>
    <w:tmpl w:val="73AE7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944158"/>
    <w:multiLevelType w:val="hybridMultilevel"/>
    <w:tmpl w:val="15F823C2"/>
    <w:lvl w:ilvl="0" w:tplc="959E4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AA3E8A"/>
    <w:multiLevelType w:val="hybridMultilevel"/>
    <w:tmpl w:val="F2B824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407307"/>
    <w:multiLevelType w:val="hybridMultilevel"/>
    <w:tmpl w:val="D0D0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A43A82">
      <w:start w:val="1"/>
      <w:numFmt w:val="decimal"/>
      <w:lvlText w:val="(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DF5FC7"/>
    <w:multiLevelType w:val="hybridMultilevel"/>
    <w:tmpl w:val="2E0873CA"/>
    <w:lvl w:ilvl="0" w:tplc="AE8CD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5DC107CE"/>
    <w:multiLevelType w:val="hybridMultilevel"/>
    <w:tmpl w:val="E2C2E9D6"/>
    <w:lvl w:ilvl="0" w:tplc="AE8CD2D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646A110D"/>
    <w:multiLevelType w:val="hybridMultilevel"/>
    <w:tmpl w:val="9BDEFD5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DD72987"/>
    <w:multiLevelType w:val="hybridMultilevel"/>
    <w:tmpl w:val="AF54992A"/>
    <w:lvl w:ilvl="0" w:tplc="04150013">
      <w:start w:val="1"/>
      <w:numFmt w:val="upperRoman"/>
      <w:lvlText w:val="%1."/>
      <w:lvlJc w:val="right"/>
      <w:pPr>
        <w:ind w:left="2809" w:hanging="360"/>
      </w:pPr>
    </w:lvl>
    <w:lvl w:ilvl="1" w:tplc="04150019" w:tentative="1">
      <w:start w:val="1"/>
      <w:numFmt w:val="lowerLetter"/>
      <w:lvlText w:val="%2."/>
      <w:lvlJc w:val="left"/>
      <w:pPr>
        <w:ind w:left="3529" w:hanging="360"/>
      </w:pPr>
    </w:lvl>
    <w:lvl w:ilvl="2" w:tplc="0415001B" w:tentative="1">
      <w:start w:val="1"/>
      <w:numFmt w:val="lowerRoman"/>
      <w:lvlText w:val="%3."/>
      <w:lvlJc w:val="right"/>
      <w:pPr>
        <w:ind w:left="4249" w:hanging="180"/>
      </w:pPr>
    </w:lvl>
    <w:lvl w:ilvl="3" w:tplc="0415000F" w:tentative="1">
      <w:start w:val="1"/>
      <w:numFmt w:val="decimal"/>
      <w:lvlText w:val="%4."/>
      <w:lvlJc w:val="left"/>
      <w:pPr>
        <w:ind w:left="4969" w:hanging="360"/>
      </w:pPr>
    </w:lvl>
    <w:lvl w:ilvl="4" w:tplc="04150019" w:tentative="1">
      <w:start w:val="1"/>
      <w:numFmt w:val="lowerLetter"/>
      <w:lvlText w:val="%5."/>
      <w:lvlJc w:val="left"/>
      <w:pPr>
        <w:ind w:left="5689" w:hanging="360"/>
      </w:pPr>
    </w:lvl>
    <w:lvl w:ilvl="5" w:tplc="0415001B" w:tentative="1">
      <w:start w:val="1"/>
      <w:numFmt w:val="lowerRoman"/>
      <w:lvlText w:val="%6."/>
      <w:lvlJc w:val="right"/>
      <w:pPr>
        <w:ind w:left="6409" w:hanging="180"/>
      </w:pPr>
    </w:lvl>
    <w:lvl w:ilvl="6" w:tplc="0415000F" w:tentative="1">
      <w:start w:val="1"/>
      <w:numFmt w:val="decimal"/>
      <w:lvlText w:val="%7."/>
      <w:lvlJc w:val="left"/>
      <w:pPr>
        <w:ind w:left="7129" w:hanging="360"/>
      </w:pPr>
    </w:lvl>
    <w:lvl w:ilvl="7" w:tplc="04150019" w:tentative="1">
      <w:start w:val="1"/>
      <w:numFmt w:val="lowerLetter"/>
      <w:lvlText w:val="%8."/>
      <w:lvlJc w:val="left"/>
      <w:pPr>
        <w:ind w:left="7849" w:hanging="360"/>
      </w:pPr>
    </w:lvl>
    <w:lvl w:ilvl="8" w:tplc="0415001B" w:tentative="1">
      <w:start w:val="1"/>
      <w:numFmt w:val="lowerRoman"/>
      <w:lvlText w:val="%9."/>
      <w:lvlJc w:val="right"/>
      <w:pPr>
        <w:ind w:left="8569" w:hanging="180"/>
      </w:pPr>
    </w:lvl>
  </w:abstractNum>
  <w:abstractNum w:abstractNumId="19">
    <w:nsid w:val="77C81636"/>
    <w:multiLevelType w:val="hybridMultilevel"/>
    <w:tmpl w:val="8C2A87F6"/>
    <w:lvl w:ilvl="0" w:tplc="17A43A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4642E7"/>
    <w:multiLevelType w:val="hybridMultilevel"/>
    <w:tmpl w:val="AF54992A"/>
    <w:lvl w:ilvl="0" w:tplc="04150013">
      <w:start w:val="1"/>
      <w:numFmt w:val="upperRoman"/>
      <w:lvlText w:val="%1."/>
      <w:lvlJc w:val="right"/>
      <w:pPr>
        <w:ind w:left="2809" w:hanging="360"/>
      </w:pPr>
    </w:lvl>
    <w:lvl w:ilvl="1" w:tplc="04150019" w:tentative="1">
      <w:start w:val="1"/>
      <w:numFmt w:val="lowerLetter"/>
      <w:lvlText w:val="%2."/>
      <w:lvlJc w:val="left"/>
      <w:pPr>
        <w:ind w:left="3529" w:hanging="360"/>
      </w:pPr>
    </w:lvl>
    <w:lvl w:ilvl="2" w:tplc="0415001B" w:tentative="1">
      <w:start w:val="1"/>
      <w:numFmt w:val="lowerRoman"/>
      <w:lvlText w:val="%3."/>
      <w:lvlJc w:val="right"/>
      <w:pPr>
        <w:ind w:left="4249" w:hanging="180"/>
      </w:pPr>
    </w:lvl>
    <w:lvl w:ilvl="3" w:tplc="0415000F" w:tentative="1">
      <w:start w:val="1"/>
      <w:numFmt w:val="decimal"/>
      <w:lvlText w:val="%4."/>
      <w:lvlJc w:val="left"/>
      <w:pPr>
        <w:ind w:left="4969" w:hanging="360"/>
      </w:pPr>
    </w:lvl>
    <w:lvl w:ilvl="4" w:tplc="04150019" w:tentative="1">
      <w:start w:val="1"/>
      <w:numFmt w:val="lowerLetter"/>
      <w:lvlText w:val="%5."/>
      <w:lvlJc w:val="left"/>
      <w:pPr>
        <w:ind w:left="5689" w:hanging="360"/>
      </w:pPr>
    </w:lvl>
    <w:lvl w:ilvl="5" w:tplc="0415001B" w:tentative="1">
      <w:start w:val="1"/>
      <w:numFmt w:val="lowerRoman"/>
      <w:lvlText w:val="%6."/>
      <w:lvlJc w:val="right"/>
      <w:pPr>
        <w:ind w:left="6409" w:hanging="180"/>
      </w:pPr>
    </w:lvl>
    <w:lvl w:ilvl="6" w:tplc="0415000F" w:tentative="1">
      <w:start w:val="1"/>
      <w:numFmt w:val="decimal"/>
      <w:lvlText w:val="%7."/>
      <w:lvlJc w:val="left"/>
      <w:pPr>
        <w:ind w:left="7129" w:hanging="360"/>
      </w:pPr>
    </w:lvl>
    <w:lvl w:ilvl="7" w:tplc="04150019" w:tentative="1">
      <w:start w:val="1"/>
      <w:numFmt w:val="lowerLetter"/>
      <w:lvlText w:val="%8."/>
      <w:lvlJc w:val="left"/>
      <w:pPr>
        <w:ind w:left="7849" w:hanging="360"/>
      </w:pPr>
    </w:lvl>
    <w:lvl w:ilvl="8" w:tplc="0415001B" w:tentative="1">
      <w:start w:val="1"/>
      <w:numFmt w:val="lowerRoman"/>
      <w:lvlText w:val="%9."/>
      <w:lvlJc w:val="right"/>
      <w:pPr>
        <w:ind w:left="8569" w:hanging="180"/>
      </w:pPr>
    </w:lvl>
  </w:abstractNum>
  <w:abstractNum w:abstractNumId="21">
    <w:nsid w:val="7E9A3323"/>
    <w:multiLevelType w:val="hybridMultilevel"/>
    <w:tmpl w:val="0DB09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2"/>
  </w:num>
  <w:num w:numId="5">
    <w:abstractNumId w:val="16"/>
  </w:num>
  <w:num w:numId="6">
    <w:abstractNumId w:val="15"/>
  </w:num>
  <w:num w:numId="7">
    <w:abstractNumId w:val="21"/>
  </w:num>
  <w:num w:numId="8">
    <w:abstractNumId w:val="19"/>
  </w:num>
  <w:num w:numId="9">
    <w:abstractNumId w:val="13"/>
  </w:num>
  <w:num w:numId="10">
    <w:abstractNumId w:val="20"/>
  </w:num>
  <w:num w:numId="11">
    <w:abstractNumId w:val="6"/>
  </w:num>
  <w:num w:numId="12">
    <w:abstractNumId w:val="17"/>
  </w:num>
  <w:num w:numId="13">
    <w:abstractNumId w:val="18"/>
  </w:num>
  <w:num w:numId="14">
    <w:abstractNumId w:val="7"/>
  </w:num>
  <w:num w:numId="15">
    <w:abstractNumId w:val="9"/>
  </w:num>
  <w:num w:numId="16">
    <w:abstractNumId w:val="10"/>
  </w:num>
  <w:num w:numId="17">
    <w:abstractNumId w:val="5"/>
  </w:num>
  <w:num w:numId="18">
    <w:abstractNumId w:val="0"/>
  </w:num>
  <w:num w:numId="19">
    <w:abstractNumId w:val="2"/>
  </w:num>
  <w:num w:numId="20">
    <w:abstractNumId w:val="3"/>
  </w:num>
  <w:num w:numId="21">
    <w:abstractNumId w:val="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TrueTypeFonts/>
  <w:saveSubsetFonts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55212"/>
    <w:rsid w:val="00001C26"/>
    <w:rsid w:val="00001F28"/>
    <w:rsid w:val="00002D7F"/>
    <w:rsid w:val="00004FE7"/>
    <w:rsid w:val="00005626"/>
    <w:rsid w:val="00005B3F"/>
    <w:rsid w:val="0000695B"/>
    <w:rsid w:val="000125D3"/>
    <w:rsid w:val="00013FF0"/>
    <w:rsid w:val="00017422"/>
    <w:rsid w:val="00020DE5"/>
    <w:rsid w:val="00020F3B"/>
    <w:rsid w:val="000233BF"/>
    <w:rsid w:val="0002422D"/>
    <w:rsid w:val="00026E85"/>
    <w:rsid w:val="000352C4"/>
    <w:rsid w:val="000371E3"/>
    <w:rsid w:val="00045663"/>
    <w:rsid w:val="0005359E"/>
    <w:rsid w:val="000554E4"/>
    <w:rsid w:val="00057157"/>
    <w:rsid w:val="0005715F"/>
    <w:rsid w:val="000605B6"/>
    <w:rsid w:val="00060ED5"/>
    <w:rsid w:val="00067BE8"/>
    <w:rsid w:val="00073A92"/>
    <w:rsid w:val="00076286"/>
    <w:rsid w:val="000855FE"/>
    <w:rsid w:val="00086234"/>
    <w:rsid w:val="0008654C"/>
    <w:rsid w:val="00086667"/>
    <w:rsid w:val="00086FBF"/>
    <w:rsid w:val="00087AC9"/>
    <w:rsid w:val="000910F6"/>
    <w:rsid w:val="000940ED"/>
    <w:rsid w:val="00096333"/>
    <w:rsid w:val="00096696"/>
    <w:rsid w:val="0009716B"/>
    <w:rsid w:val="00097383"/>
    <w:rsid w:val="000A0BE3"/>
    <w:rsid w:val="000A2065"/>
    <w:rsid w:val="000A2FA4"/>
    <w:rsid w:val="000A65B1"/>
    <w:rsid w:val="000A76D2"/>
    <w:rsid w:val="000B16A1"/>
    <w:rsid w:val="000B366B"/>
    <w:rsid w:val="000B38AF"/>
    <w:rsid w:val="000B671D"/>
    <w:rsid w:val="000C3722"/>
    <w:rsid w:val="000C4BC2"/>
    <w:rsid w:val="000C7269"/>
    <w:rsid w:val="000C7894"/>
    <w:rsid w:val="000D2570"/>
    <w:rsid w:val="000D2A17"/>
    <w:rsid w:val="000D4AEC"/>
    <w:rsid w:val="000D6009"/>
    <w:rsid w:val="000D7B63"/>
    <w:rsid w:val="000E643B"/>
    <w:rsid w:val="000E6D41"/>
    <w:rsid w:val="000E70E5"/>
    <w:rsid w:val="000F0741"/>
    <w:rsid w:val="000F0B96"/>
    <w:rsid w:val="000F2242"/>
    <w:rsid w:val="000F35EF"/>
    <w:rsid w:val="000F55B3"/>
    <w:rsid w:val="000F5634"/>
    <w:rsid w:val="00103CA8"/>
    <w:rsid w:val="001047DC"/>
    <w:rsid w:val="00115272"/>
    <w:rsid w:val="001159EA"/>
    <w:rsid w:val="0011756A"/>
    <w:rsid w:val="001175C6"/>
    <w:rsid w:val="0012135C"/>
    <w:rsid w:val="00122128"/>
    <w:rsid w:val="001232AA"/>
    <w:rsid w:val="00130D50"/>
    <w:rsid w:val="0014008E"/>
    <w:rsid w:val="00140F56"/>
    <w:rsid w:val="00141293"/>
    <w:rsid w:val="001416B4"/>
    <w:rsid w:val="0014332A"/>
    <w:rsid w:val="00144572"/>
    <w:rsid w:val="0014731E"/>
    <w:rsid w:val="00151FF3"/>
    <w:rsid w:val="0015216B"/>
    <w:rsid w:val="0015261C"/>
    <w:rsid w:val="0015434C"/>
    <w:rsid w:val="001559D8"/>
    <w:rsid w:val="001658DA"/>
    <w:rsid w:val="00165AFF"/>
    <w:rsid w:val="00165D1D"/>
    <w:rsid w:val="00166C13"/>
    <w:rsid w:val="00170E94"/>
    <w:rsid w:val="00175B78"/>
    <w:rsid w:val="00176AA6"/>
    <w:rsid w:val="00181DFD"/>
    <w:rsid w:val="001849EE"/>
    <w:rsid w:val="00187676"/>
    <w:rsid w:val="00193B2E"/>
    <w:rsid w:val="00193D0A"/>
    <w:rsid w:val="001949C2"/>
    <w:rsid w:val="001959AF"/>
    <w:rsid w:val="00196E47"/>
    <w:rsid w:val="001A1201"/>
    <w:rsid w:val="001A7296"/>
    <w:rsid w:val="001B43FB"/>
    <w:rsid w:val="001B4621"/>
    <w:rsid w:val="001B74ED"/>
    <w:rsid w:val="001C5A4E"/>
    <w:rsid w:val="001C636D"/>
    <w:rsid w:val="001D3021"/>
    <w:rsid w:val="001E0D6D"/>
    <w:rsid w:val="001E2250"/>
    <w:rsid w:val="001E308A"/>
    <w:rsid w:val="001E36C1"/>
    <w:rsid w:val="001E4106"/>
    <w:rsid w:val="001F0D03"/>
    <w:rsid w:val="001F3EAA"/>
    <w:rsid w:val="001F499B"/>
    <w:rsid w:val="001F5D0D"/>
    <w:rsid w:val="001F5F85"/>
    <w:rsid w:val="001F7289"/>
    <w:rsid w:val="00203073"/>
    <w:rsid w:val="00205263"/>
    <w:rsid w:val="00207356"/>
    <w:rsid w:val="00207D98"/>
    <w:rsid w:val="0021154B"/>
    <w:rsid w:val="00215A27"/>
    <w:rsid w:val="00216317"/>
    <w:rsid w:val="00217DCA"/>
    <w:rsid w:val="002274EC"/>
    <w:rsid w:val="00230276"/>
    <w:rsid w:val="0023049F"/>
    <w:rsid w:val="0023262B"/>
    <w:rsid w:val="00232C7C"/>
    <w:rsid w:val="00233271"/>
    <w:rsid w:val="002338C6"/>
    <w:rsid w:val="00233C13"/>
    <w:rsid w:val="0024001D"/>
    <w:rsid w:val="00250C77"/>
    <w:rsid w:val="00260113"/>
    <w:rsid w:val="00262230"/>
    <w:rsid w:val="00263F01"/>
    <w:rsid w:val="0026578F"/>
    <w:rsid w:val="002754D9"/>
    <w:rsid w:val="002804E0"/>
    <w:rsid w:val="002805E1"/>
    <w:rsid w:val="00285459"/>
    <w:rsid w:val="0029294B"/>
    <w:rsid w:val="00292C41"/>
    <w:rsid w:val="002979D8"/>
    <w:rsid w:val="00297F75"/>
    <w:rsid w:val="002A1DF0"/>
    <w:rsid w:val="002B15C4"/>
    <w:rsid w:val="002B258A"/>
    <w:rsid w:val="002B3979"/>
    <w:rsid w:val="002B7BA9"/>
    <w:rsid w:val="002C13BA"/>
    <w:rsid w:val="002C2C1B"/>
    <w:rsid w:val="002C4101"/>
    <w:rsid w:val="002C51A5"/>
    <w:rsid w:val="002C5371"/>
    <w:rsid w:val="002C5D7B"/>
    <w:rsid w:val="002C67D9"/>
    <w:rsid w:val="002E040F"/>
    <w:rsid w:val="002E3B9B"/>
    <w:rsid w:val="002E524D"/>
    <w:rsid w:val="002E5CCB"/>
    <w:rsid w:val="002F1D23"/>
    <w:rsid w:val="002F6D47"/>
    <w:rsid w:val="00301F69"/>
    <w:rsid w:val="003059F1"/>
    <w:rsid w:val="00312F43"/>
    <w:rsid w:val="00315EB3"/>
    <w:rsid w:val="00321AD1"/>
    <w:rsid w:val="00322575"/>
    <w:rsid w:val="003228A6"/>
    <w:rsid w:val="00323CCF"/>
    <w:rsid w:val="00330539"/>
    <w:rsid w:val="003313A8"/>
    <w:rsid w:val="00333527"/>
    <w:rsid w:val="003335DF"/>
    <w:rsid w:val="003347D5"/>
    <w:rsid w:val="00337561"/>
    <w:rsid w:val="00340A2D"/>
    <w:rsid w:val="003440E8"/>
    <w:rsid w:val="00344B9A"/>
    <w:rsid w:val="00350BA3"/>
    <w:rsid w:val="0035104E"/>
    <w:rsid w:val="003530D6"/>
    <w:rsid w:val="003531AA"/>
    <w:rsid w:val="00353E19"/>
    <w:rsid w:val="00360206"/>
    <w:rsid w:val="0036101A"/>
    <w:rsid w:val="00364007"/>
    <w:rsid w:val="0036418F"/>
    <w:rsid w:val="003674A0"/>
    <w:rsid w:val="003745DA"/>
    <w:rsid w:val="00375F41"/>
    <w:rsid w:val="00377873"/>
    <w:rsid w:val="003817A2"/>
    <w:rsid w:val="00381FD0"/>
    <w:rsid w:val="00382434"/>
    <w:rsid w:val="003824FA"/>
    <w:rsid w:val="0038608C"/>
    <w:rsid w:val="00390009"/>
    <w:rsid w:val="00390662"/>
    <w:rsid w:val="00393098"/>
    <w:rsid w:val="00393CBD"/>
    <w:rsid w:val="003941A0"/>
    <w:rsid w:val="00396CD6"/>
    <w:rsid w:val="003A0F49"/>
    <w:rsid w:val="003A14D6"/>
    <w:rsid w:val="003A3286"/>
    <w:rsid w:val="003A75A2"/>
    <w:rsid w:val="003B018A"/>
    <w:rsid w:val="003B04BE"/>
    <w:rsid w:val="003B6F19"/>
    <w:rsid w:val="003B79D6"/>
    <w:rsid w:val="003C142B"/>
    <w:rsid w:val="003C1493"/>
    <w:rsid w:val="003C3398"/>
    <w:rsid w:val="003C75CC"/>
    <w:rsid w:val="003D3E67"/>
    <w:rsid w:val="003D5C83"/>
    <w:rsid w:val="003D5E1D"/>
    <w:rsid w:val="003E23B2"/>
    <w:rsid w:val="003E2DAD"/>
    <w:rsid w:val="003E30DC"/>
    <w:rsid w:val="003E4518"/>
    <w:rsid w:val="003E5161"/>
    <w:rsid w:val="003F35D6"/>
    <w:rsid w:val="003F6EEF"/>
    <w:rsid w:val="0040083D"/>
    <w:rsid w:val="00401F13"/>
    <w:rsid w:val="00403274"/>
    <w:rsid w:val="00404BA5"/>
    <w:rsid w:val="0040652D"/>
    <w:rsid w:val="00406C6B"/>
    <w:rsid w:val="0041039A"/>
    <w:rsid w:val="004146E2"/>
    <w:rsid w:val="00415EC4"/>
    <w:rsid w:val="00416150"/>
    <w:rsid w:val="0042277F"/>
    <w:rsid w:val="00423DBA"/>
    <w:rsid w:val="004241D0"/>
    <w:rsid w:val="004251E7"/>
    <w:rsid w:val="004300E7"/>
    <w:rsid w:val="00431307"/>
    <w:rsid w:val="004336C8"/>
    <w:rsid w:val="00434C49"/>
    <w:rsid w:val="00434F6F"/>
    <w:rsid w:val="00436179"/>
    <w:rsid w:val="0044194E"/>
    <w:rsid w:val="004421D3"/>
    <w:rsid w:val="00442BF4"/>
    <w:rsid w:val="00444822"/>
    <w:rsid w:val="00445DAF"/>
    <w:rsid w:val="00450830"/>
    <w:rsid w:val="00450CB9"/>
    <w:rsid w:val="00452BAC"/>
    <w:rsid w:val="00452DD1"/>
    <w:rsid w:val="004541AF"/>
    <w:rsid w:val="00456F56"/>
    <w:rsid w:val="00463970"/>
    <w:rsid w:val="0046574D"/>
    <w:rsid w:val="00465BF6"/>
    <w:rsid w:val="00467C05"/>
    <w:rsid w:val="00471A08"/>
    <w:rsid w:val="00472187"/>
    <w:rsid w:val="0047474B"/>
    <w:rsid w:val="004750E2"/>
    <w:rsid w:val="00477043"/>
    <w:rsid w:val="00480BF8"/>
    <w:rsid w:val="00484FE4"/>
    <w:rsid w:val="0048672D"/>
    <w:rsid w:val="00492583"/>
    <w:rsid w:val="0049384C"/>
    <w:rsid w:val="004957D2"/>
    <w:rsid w:val="004A1BD6"/>
    <w:rsid w:val="004A1C62"/>
    <w:rsid w:val="004A53DD"/>
    <w:rsid w:val="004A75B5"/>
    <w:rsid w:val="004B0EE0"/>
    <w:rsid w:val="004B1276"/>
    <w:rsid w:val="004B151B"/>
    <w:rsid w:val="004B40C4"/>
    <w:rsid w:val="004B7638"/>
    <w:rsid w:val="004C1A54"/>
    <w:rsid w:val="004C331A"/>
    <w:rsid w:val="004C3F3A"/>
    <w:rsid w:val="004C46CA"/>
    <w:rsid w:val="004C620F"/>
    <w:rsid w:val="004C78C0"/>
    <w:rsid w:val="004D3B70"/>
    <w:rsid w:val="004D4AA8"/>
    <w:rsid w:val="004E0B78"/>
    <w:rsid w:val="004E13BA"/>
    <w:rsid w:val="004E517C"/>
    <w:rsid w:val="004E6DBF"/>
    <w:rsid w:val="004F3180"/>
    <w:rsid w:val="004F43CA"/>
    <w:rsid w:val="00501127"/>
    <w:rsid w:val="0050304C"/>
    <w:rsid w:val="0050439B"/>
    <w:rsid w:val="005058BD"/>
    <w:rsid w:val="00505C2E"/>
    <w:rsid w:val="00512913"/>
    <w:rsid w:val="00512964"/>
    <w:rsid w:val="00512998"/>
    <w:rsid w:val="00512E79"/>
    <w:rsid w:val="00514346"/>
    <w:rsid w:val="0051601B"/>
    <w:rsid w:val="005217F6"/>
    <w:rsid w:val="00521B02"/>
    <w:rsid w:val="00530061"/>
    <w:rsid w:val="00531570"/>
    <w:rsid w:val="00531C35"/>
    <w:rsid w:val="00531D28"/>
    <w:rsid w:val="00536092"/>
    <w:rsid w:val="00543026"/>
    <w:rsid w:val="005442AD"/>
    <w:rsid w:val="005509E1"/>
    <w:rsid w:val="00551768"/>
    <w:rsid w:val="0055186D"/>
    <w:rsid w:val="005525AB"/>
    <w:rsid w:val="00554D04"/>
    <w:rsid w:val="00555A68"/>
    <w:rsid w:val="00555C0D"/>
    <w:rsid w:val="00556116"/>
    <w:rsid w:val="00556831"/>
    <w:rsid w:val="00563544"/>
    <w:rsid w:val="00565735"/>
    <w:rsid w:val="00565ACC"/>
    <w:rsid w:val="00567244"/>
    <w:rsid w:val="00567DA6"/>
    <w:rsid w:val="00570033"/>
    <w:rsid w:val="005769AF"/>
    <w:rsid w:val="00576F35"/>
    <w:rsid w:val="00585507"/>
    <w:rsid w:val="00585AF2"/>
    <w:rsid w:val="00586892"/>
    <w:rsid w:val="0058751F"/>
    <w:rsid w:val="00594E55"/>
    <w:rsid w:val="00595A99"/>
    <w:rsid w:val="005A054B"/>
    <w:rsid w:val="005A0833"/>
    <w:rsid w:val="005A1B9E"/>
    <w:rsid w:val="005A220D"/>
    <w:rsid w:val="005A2275"/>
    <w:rsid w:val="005A448F"/>
    <w:rsid w:val="005A6654"/>
    <w:rsid w:val="005B5A8E"/>
    <w:rsid w:val="005B623F"/>
    <w:rsid w:val="005B6EBB"/>
    <w:rsid w:val="005C064F"/>
    <w:rsid w:val="005C2157"/>
    <w:rsid w:val="005C25FD"/>
    <w:rsid w:val="005C4E7B"/>
    <w:rsid w:val="005C6058"/>
    <w:rsid w:val="005D2A97"/>
    <w:rsid w:val="005D2FDA"/>
    <w:rsid w:val="005D5549"/>
    <w:rsid w:val="005D7F2C"/>
    <w:rsid w:val="005E2CC4"/>
    <w:rsid w:val="005E3033"/>
    <w:rsid w:val="005E594D"/>
    <w:rsid w:val="005F0D14"/>
    <w:rsid w:val="005F0F8A"/>
    <w:rsid w:val="005F1F88"/>
    <w:rsid w:val="005F2151"/>
    <w:rsid w:val="005F3352"/>
    <w:rsid w:val="005F3872"/>
    <w:rsid w:val="006031DD"/>
    <w:rsid w:val="00603238"/>
    <w:rsid w:val="00604905"/>
    <w:rsid w:val="00604A67"/>
    <w:rsid w:val="00610747"/>
    <w:rsid w:val="00610D8F"/>
    <w:rsid w:val="0061123F"/>
    <w:rsid w:val="00612285"/>
    <w:rsid w:val="00613732"/>
    <w:rsid w:val="00620BBA"/>
    <w:rsid w:val="00621517"/>
    <w:rsid w:val="00621A88"/>
    <w:rsid w:val="006244E7"/>
    <w:rsid w:val="00631BCE"/>
    <w:rsid w:val="00636BDE"/>
    <w:rsid w:val="00641DE6"/>
    <w:rsid w:val="0064453C"/>
    <w:rsid w:val="00644F5A"/>
    <w:rsid w:val="0064761F"/>
    <w:rsid w:val="00650A98"/>
    <w:rsid w:val="00650C0B"/>
    <w:rsid w:val="006530B0"/>
    <w:rsid w:val="006610E0"/>
    <w:rsid w:val="00661C66"/>
    <w:rsid w:val="006656A8"/>
    <w:rsid w:val="00667A1B"/>
    <w:rsid w:val="00671E2F"/>
    <w:rsid w:val="00673485"/>
    <w:rsid w:val="00674E85"/>
    <w:rsid w:val="00677D72"/>
    <w:rsid w:val="00677EE1"/>
    <w:rsid w:val="006800C1"/>
    <w:rsid w:val="006813CD"/>
    <w:rsid w:val="00683C74"/>
    <w:rsid w:val="00684758"/>
    <w:rsid w:val="00685EC8"/>
    <w:rsid w:val="00686360"/>
    <w:rsid w:val="00686379"/>
    <w:rsid w:val="00695410"/>
    <w:rsid w:val="006A0144"/>
    <w:rsid w:val="006A0305"/>
    <w:rsid w:val="006A0583"/>
    <w:rsid w:val="006A0F96"/>
    <w:rsid w:val="006A250E"/>
    <w:rsid w:val="006A3412"/>
    <w:rsid w:val="006A3A49"/>
    <w:rsid w:val="006A6195"/>
    <w:rsid w:val="006B170E"/>
    <w:rsid w:val="006B1F5A"/>
    <w:rsid w:val="006B7D34"/>
    <w:rsid w:val="006C16B0"/>
    <w:rsid w:val="006C35D0"/>
    <w:rsid w:val="006C3794"/>
    <w:rsid w:val="006C6DC1"/>
    <w:rsid w:val="006D4592"/>
    <w:rsid w:val="006D51A8"/>
    <w:rsid w:val="006D6A1B"/>
    <w:rsid w:val="006D728C"/>
    <w:rsid w:val="006E25B1"/>
    <w:rsid w:val="006E56CC"/>
    <w:rsid w:val="006E7368"/>
    <w:rsid w:val="006F3841"/>
    <w:rsid w:val="006F570B"/>
    <w:rsid w:val="006F646D"/>
    <w:rsid w:val="006F6DAE"/>
    <w:rsid w:val="006F7B9B"/>
    <w:rsid w:val="00701D4B"/>
    <w:rsid w:val="00706C75"/>
    <w:rsid w:val="00707182"/>
    <w:rsid w:val="007112F3"/>
    <w:rsid w:val="00713BC7"/>
    <w:rsid w:val="00714ABE"/>
    <w:rsid w:val="007157D3"/>
    <w:rsid w:val="00715968"/>
    <w:rsid w:val="007209A3"/>
    <w:rsid w:val="007214F8"/>
    <w:rsid w:val="00723A12"/>
    <w:rsid w:val="00724AB4"/>
    <w:rsid w:val="0073250B"/>
    <w:rsid w:val="00732D07"/>
    <w:rsid w:val="007353F1"/>
    <w:rsid w:val="00737EA0"/>
    <w:rsid w:val="007431DD"/>
    <w:rsid w:val="0074356A"/>
    <w:rsid w:val="00743885"/>
    <w:rsid w:val="00743AA4"/>
    <w:rsid w:val="00751BD7"/>
    <w:rsid w:val="0075367C"/>
    <w:rsid w:val="00755461"/>
    <w:rsid w:val="00764782"/>
    <w:rsid w:val="007647B9"/>
    <w:rsid w:val="00765093"/>
    <w:rsid w:val="00766D6B"/>
    <w:rsid w:val="00767326"/>
    <w:rsid w:val="00767C03"/>
    <w:rsid w:val="00770375"/>
    <w:rsid w:val="0077189D"/>
    <w:rsid w:val="00775BE9"/>
    <w:rsid w:val="00775F14"/>
    <w:rsid w:val="00777940"/>
    <w:rsid w:val="00780487"/>
    <w:rsid w:val="00781C5A"/>
    <w:rsid w:val="007827C2"/>
    <w:rsid w:val="007837AB"/>
    <w:rsid w:val="00783AF0"/>
    <w:rsid w:val="00787929"/>
    <w:rsid w:val="007914AC"/>
    <w:rsid w:val="0079536E"/>
    <w:rsid w:val="007962D0"/>
    <w:rsid w:val="00796E78"/>
    <w:rsid w:val="00797153"/>
    <w:rsid w:val="00797F0D"/>
    <w:rsid w:val="007A1054"/>
    <w:rsid w:val="007A10F3"/>
    <w:rsid w:val="007A4C03"/>
    <w:rsid w:val="007A6F3B"/>
    <w:rsid w:val="007B14B6"/>
    <w:rsid w:val="007B1CC4"/>
    <w:rsid w:val="007B2F78"/>
    <w:rsid w:val="007B47E2"/>
    <w:rsid w:val="007B6405"/>
    <w:rsid w:val="007C3FD4"/>
    <w:rsid w:val="007D13FF"/>
    <w:rsid w:val="007D1DC6"/>
    <w:rsid w:val="007D4619"/>
    <w:rsid w:val="007D5AB3"/>
    <w:rsid w:val="007D7D8B"/>
    <w:rsid w:val="007E03EB"/>
    <w:rsid w:val="007E110C"/>
    <w:rsid w:val="007E30ED"/>
    <w:rsid w:val="007E73E9"/>
    <w:rsid w:val="007F4035"/>
    <w:rsid w:val="00802004"/>
    <w:rsid w:val="0080453B"/>
    <w:rsid w:val="00806917"/>
    <w:rsid w:val="008128B7"/>
    <w:rsid w:val="00813FCE"/>
    <w:rsid w:val="00815F48"/>
    <w:rsid w:val="00816FA3"/>
    <w:rsid w:val="00820990"/>
    <w:rsid w:val="00826A54"/>
    <w:rsid w:val="00827CB7"/>
    <w:rsid w:val="00831556"/>
    <w:rsid w:val="0083269A"/>
    <w:rsid w:val="008335C6"/>
    <w:rsid w:val="00833F81"/>
    <w:rsid w:val="00834EE3"/>
    <w:rsid w:val="008371D3"/>
    <w:rsid w:val="0083729E"/>
    <w:rsid w:val="00837EA7"/>
    <w:rsid w:val="0084086E"/>
    <w:rsid w:val="008424E0"/>
    <w:rsid w:val="008428C4"/>
    <w:rsid w:val="0084374D"/>
    <w:rsid w:val="0084429D"/>
    <w:rsid w:val="0084610D"/>
    <w:rsid w:val="00850DEE"/>
    <w:rsid w:val="008559DD"/>
    <w:rsid w:val="00856261"/>
    <w:rsid w:val="00867BD8"/>
    <w:rsid w:val="00870546"/>
    <w:rsid w:val="00871BFD"/>
    <w:rsid w:val="00872BA3"/>
    <w:rsid w:val="008738E4"/>
    <w:rsid w:val="00882CC0"/>
    <w:rsid w:val="00886E2F"/>
    <w:rsid w:val="00887044"/>
    <w:rsid w:val="00887509"/>
    <w:rsid w:val="00887C4C"/>
    <w:rsid w:val="00892333"/>
    <w:rsid w:val="00894E6A"/>
    <w:rsid w:val="00896D88"/>
    <w:rsid w:val="00897462"/>
    <w:rsid w:val="008A06CE"/>
    <w:rsid w:val="008A7671"/>
    <w:rsid w:val="008B080D"/>
    <w:rsid w:val="008B176A"/>
    <w:rsid w:val="008B4600"/>
    <w:rsid w:val="008B4F2F"/>
    <w:rsid w:val="008B770C"/>
    <w:rsid w:val="008C207F"/>
    <w:rsid w:val="008C383C"/>
    <w:rsid w:val="008C6E0F"/>
    <w:rsid w:val="008C7611"/>
    <w:rsid w:val="008D0760"/>
    <w:rsid w:val="008D333A"/>
    <w:rsid w:val="008D69E7"/>
    <w:rsid w:val="008D728E"/>
    <w:rsid w:val="008D7AB8"/>
    <w:rsid w:val="008E29E0"/>
    <w:rsid w:val="008E44FA"/>
    <w:rsid w:val="008E45CE"/>
    <w:rsid w:val="008E4B4D"/>
    <w:rsid w:val="008E629C"/>
    <w:rsid w:val="008E6673"/>
    <w:rsid w:val="008E683B"/>
    <w:rsid w:val="008E71CA"/>
    <w:rsid w:val="008F0805"/>
    <w:rsid w:val="008F2142"/>
    <w:rsid w:val="008F7926"/>
    <w:rsid w:val="00912284"/>
    <w:rsid w:val="00912DEE"/>
    <w:rsid w:val="0091359A"/>
    <w:rsid w:val="00914D2D"/>
    <w:rsid w:val="009156BC"/>
    <w:rsid w:val="00917929"/>
    <w:rsid w:val="009206F8"/>
    <w:rsid w:val="0092087F"/>
    <w:rsid w:val="00921DD8"/>
    <w:rsid w:val="00926233"/>
    <w:rsid w:val="00926C10"/>
    <w:rsid w:val="00926D7F"/>
    <w:rsid w:val="00931C23"/>
    <w:rsid w:val="009367A6"/>
    <w:rsid w:val="0094460A"/>
    <w:rsid w:val="009451AF"/>
    <w:rsid w:val="00950305"/>
    <w:rsid w:val="0095347C"/>
    <w:rsid w:val="00953822"/>
    <w:rsid w:val="00967ABE"/>
    <w:rsid w:val="00970058"/>
    <w:rsid w:val="009732C7"/>
    <w:rsid w:val="00973B44"/>
    <w:rsid w:val="00974001"/>
    <w:rsid w:val="00975522"/>
    <w:rsid w:val="00975AD6"/>
    <w:rsid w:val="0098211C"/>
    <w:rsid w:val="00986FF3"/>
    <w:rsid w:val="00987582"/>
    <w:rsid w:val="00991BF2"/>
    <w:rsid w:val="009939A2"/>
    <w:rsid w:val="0099667F"/>
    <w:rsid w:val="00997E75"/>
    <w:rsid w:val="009A6F79"/>
    <w:rsid w:val="009A7957"/>
    <w:rsid w:val="009B1B1E"/>
    <w:rsid w:val="009B30DC"/>
    <w:rsid w:val="009B4B23"/>
    <w:rsid w:val="009B597D"/>
    <w:rsid w:val="009C00F7"/>
    <w:rsid w:val="009C3DA1"/>
    <w:rsid w:val="009C72CD"/>
    <w:rsid w:val="009D0924"/>
    <w:rsid w:val="009E3E8E"/>
    <w:rsid w:val="009F7047"/>
    <w:rsid w:val="00A0074E"/>
    <w:rsid w:val="00A010A5"/>
    <w:rsid w:val="00A01A54"/>
    <w:rsid w:val="00A03907"/>
    <w:rsid w:val="00A05582"/>
    <w:rsid w:val="00A062FB"/>
    <w:rsid w:val="00A078F6"/>
    <w:rsid w:val="00A101C1"/>
    <w:rsid w:val="00A201DB"/>
    <w:rsid w:val="00A2074B"/>
    <w:rsid w:val="00A2138D"/>
    <w:rsid w:val="00A21A6E"/>
    <w:rsid w:val="00A22CDA"/>
    <w:rsid w:val="00A248F5"/>
    <w:rsid w:val="00A27A96"/>
    <w:rsid w:val="00A304E4"/>
    <w:rsid w:val="00A31D4F"/>
    <w:rsid w:val="00A35A51"/>
    <w:rsid w:val="00A36338"/>
    <w:rsid w:val="00A36DAA"/>
    <w:rsid w:val="00A40C7D"/>
    <w:rsid w:val="00A44441"/>
    <w:rsid w:val="00A47933"/>
    <w:rsid w:val="00A47A2A"/>
    <w:rsid w:val="00A47B83"/>
    <w:rsid w:val="00A50087"/>
    <w:rsid w:val="00A5274F"/>
    <w:rsid w:val="00A62720"/>
    <w:rsid w:val="00A651A3"/>
    <w:rsid w:val="00A651B8"/>
    <w:rsid w:val="00A70716"/>
    <w:rsid w:val="00A714FD"/>
    <w:rsid w:val="00A76A9C"/>
    <w:rsid w:val="00A82F6C"/>
    <w:rsid w:val="00A85235"/>
    <w:rsid w:val="00A90352"/>
    <w:rsid w:val="00A91696"/>
    <w:rsid w:val="00A92354"/>
    <w:rsid w:val="00A92707"/>
    <w:rsid w:val="00A9275A"/>
    <w:rsid w:val="00A95E62"/>
    <w:rsid w:val="00A96029"/>
    <w:rsid w:val="00AA1197"/>
    <w:rsid w:val="00AA40D1"/>
    <w:rsid w:val="00AB026F"/>
    <w:rsid w:val="00AB2C66"/>
    <w:rsid w:val="00AB4228"/>
    <w:rsid w:val="00AC6C07"/>
    <w:rsid w:val="00AC76A3"/>
    <w:rsid w:val="00AC76F7"/>
    <w:rsid w:val="00AD1175"/>
    <w:rsid w:val="00AE0F57"/>
    <w:rsid w:val="00AE2624"/>
    <w:rsid w:val="00AE3DB4"/>
    <w:rsid w:val="00AE6E40"/>
    <w:rsid w:val="00AF02AD"/>
    <w:rsid w:val="00AF03A2"/>
    <w:rsid w:val="00AF36F2"/>
    <w:rsid w:val="00AF5198"/>
    <w:rsid w:val="00B00914"/>
    <w:rsid w:val="00B02353"/>
    <w:rsid w:val="00B02B8E"/>
    <w:rsid w:val="00B07997"/>
    <w:rsid w:val="00B10A81"/>
    <w:rsid w:val="00B1560F"/>
    <w:rsid w:val="00B170C2"/>
    <w:rsid w:val="00B22394"/>
    <w:rsid w:val="00B225E2"/>
    <w:rsid w:val="00B23742"/>
    <w:rsid w:val="00B2593F"/>
    <w:rsid w:val="00B2773E"/>
    <w:rsid w:val="00B30377"/>
    <w:rsid w:val="00B319DA"/>
    <w:rsid w:val="00B3544F"/>
    <w:rsid w:val="00B40407"/>
    <w:rsid w:val="00B416D1"/>
    <w:rsid w:val="00B43D49"/>
    <w:rsid w:val="00B52797"/>
    <w:rsid w:val="00B543BD"/>
    <w:rsid w:val="00B5497C"/>
    <w:rsid w:val="00B6460F"/>
    <w:rsid w:val="00B65613"/>
    <w:rsid w:val="00B66BE3"/>
    <w:rsid w:val="00B7369F"/>
    <w:rsid w:val="00B754E6"/>
    <w:rsid w:val="00B755D6"/>
    <w:rsid w:val="00B77584"/>
    <w:rsid w:val="00B84F48"/>
    <w:rsid w:val="00B90FEB"/>
    <w:rsid w:val="00B917EC"/>
    <w:rsid w:val="00B933FB"/>
    <w:rsid w:val="00BA05F7"/>
    <w:rsid w:val="00BA25FB"/>
    <w:rsid w:val="00BA2FBD"/>
    <w:rsid w:val="00BA64EC"/>
    <w:rsid w:val="00BA6BDA"/>
    <w:rsid w:val="00BB3FF7"/>
    <w:rsid w:val="00BC15F9"/>
    <w:rsid w:val="00BC215F"/>
    <w:rsid w:val="00BC75A8"/>
    <w:rsid w:val="00BD0D4C"/>
    <w:rsid w:val="00BD3E5C"/>
    <w:rsid w:val="00BD4E8B"/>
    <w:rsid w:val="00BD6896"/>
    <w:rsid w:val="00BD724F"/>
    <w:rsid w:val="00BE3559"/>
    <w:rsid w:val="00BE4ADF"/>
    <w:rsid w:val="00BF026B"/>
    <w:rsid w:val="00BF27BD"/>
    <w:rsid w:val="00BF3AD4"/>
    <w:rsid w:val="00BF4C01"/>
    <w:rsid w:val="00BF7D5E"/>
    <w:rsid w:val="00C02D4F"/>
    <w:rsid w:val="00C039EA"/>
    <w:rsid w:val="00C05288"/>
    <w:rsid w:val="00C05EC1"/>
    <w:rsid w:val="00C100A6"/>
    <w:rsid w:val="00C109CC"/>
    <w:rsid w:val="00C123A5"/>
    <w:rsid w:val="00C13DC0"/>
    <w:rsid w:val="00C13F66"/>
    <w:rsid w:val="00C14F37"/>
    <w:rsid w:val="00C16663"/>
    <w:rsid w:val="00C166C3"/>
    <w:rsid w:val="00C1786A"/>
    <w:rsid w:val="00C20461"/>
    <w:rsid w:val="00C266D3"/>
    <w:rsid w:val="00C2754D"/>
    <w:rsid w:val="00C3037F"/>
    <w:rsid w:val="00C30FA2"/>
    <w:rsid w:val="00C32848"/>
    <w:rsid w:val="00C35618"/>
    <w:rsid w:val="00C35736"/>
    <w:rsid w:val="00C37B89"/>
    <w:rsid w:val="00C37F90"/>
    <w:rsid w:val="00C40DB0"/>
    <w:rsid w:val="00C43C38"/>
    <w:rsid w:val="00C454DC"/>
    <w:rsid w:val="00C4746F"/>
    <w:rsid w:val="00C52C47"/>
    <w:rsid w:val="00C531CF"/>
    <w:rsid w:val="00C55212"/>
    <w:rsid w:val="00C55960"/>
    <w:rsid w:val="00C55BA3"/>
    <w:rsid w:val="00C6036E"/>
    <w:rsid w:val="00C60744"/>
    <w:rsid w:val="00C61F0A"/>
    <w:rsid w:val="00C62AEF"/>
    <w:rsid w:val="00C663D5"/>
    <w:rsid w:val="00C66E62"/>
    <w:rsid w:val="00C7004F"/>
    <w:rsid w:val="00C71C46"/>
    <w:rsid w:val="00C7420B"/>
    <w:rsid w:val="00C74E93"/>
    <w:rsid w:val="00C75139"/>
    <w:rsid w:val="00C773EE"/>
    <w:rsid w:val="00C7752B"/>
    <w:rsid w:val="00C813BA"/>
    <w:rsid w:val="00C82733"/>
    <w:rsid w:val="00C82A96"/>
    <w:rsid w:val="00C82B94"/>
    <w:rsid w:val="00C845EA"/>
    <w:rsid w:val="00C850B7"/>
    <w:rsid w:val="00C87B7F"/>
    <w:rsid w:val="00C924B5"/>
    <w:rsid w:val="00C9647A"/>
    <w:rsid w:val="00C971AC"/>
    <w:rsid w:val="00CA31F8"/>
    <w:rsid w:val="00CA615F"/>
    <w:rsid w:val="00CA7007"/>
    <w:rsid w:val="00CA7532"/>
    <w:rsid w:val="00CB190A"/>
    <w:rsid w:val="00CB4E7E"/>
    <w:rsid w:val="00CB55A7"/>
    <w:rsid w:val="00CB71B5"/>
    <w:rsid w:val="00CB76F9"/>
    <w:rsid w:val="00CC040B"/>
    <w:rsid w:val="00CC5031"/>
    <w:rsid w:val="00CC66A8"/>
    <w:rsid w:val="00CC6B60"/>
    <w:rsid w:val="00CC6D99"/>
    <w:rsid w:val="00CD17A5"/>
    <w:rsid w:val="00CD2DC2"/>
    <w:rsid w:val="00CD2F95"/>
    <w:rsid w:val="00CD76A3"/>
    <w:rsid w:val="00CE2496"/>
    <w:rsid w:val="00CE5BDE"/>
    <w:rsid w:val="00CE7E66"/>
    <w:rsid w:val="00CF13F9"/>
    <w:rsid w:val="00CF147C"/>
    <w:rsid w:val="00CF2B7C"/>
    <w:rsid w:val="00CF3F22"/>
    <w:rsid w:val="00CF4496"/>
    <w:rsid w:val="00CF53F9"/>
    <w:rsid w:val="00D01DD2"/>
    <w:rsid w:val="00D062C7"/>
    <w:rsid w:val="00D126D3"/>
    <w:rsid w:val="00D12D2E"/>
    <w:rsid w:val="00D13FD7"/>
    <w:rsid w:val="00D144CB"/>
    <w:rsid w:val="00D1631F"/>
    <w:rsid w:val="00D16C55"/>
    <w:rsid w:val="00D172E9"/>
    <w:rsid w:val="00D17B31"/>
    <w:rsid w:val="00D23561"/>
    <w:rsid w:val="00D23CA9"/>
    <w:rsid w:val="00D24D60"/>
    <w:rsid w:val="00D272AE"/>
    <w:rsid w:val="00D30B76"/>
    <w:rsid w:val="00D3334E"/>
    <w:rsid w:val="00D33B7C"/>
    <w:rsid w:val="00D35899"/>
    <w:rsid w:val="00D35FC2"/>
    <w:rsid w:val="00D416E5"/>
    <w:rsid w:val="00D50737"/>
    <w:rsid w:val="00D52843"/>
    <w:rsid w:val="00D5366E"/>
    <w:rsid w:val="00D53737"/>
    <w:rsid w:val="00D53E1B"/>
    <w:rsid w:val="00D575EB"/>
    <w:rsid w:val="00D6068C"/>
    <w:rsid w:val="00D648E1"/>
    <w:rsid w:val="00D66698"/>
    <w:rsid w:val="00D727EB"/>
    <w:rsid w:val="00D73F41"/>
    <w:rsid w:val="00D76836"/>
    <w:rsid w:val="00D77742"/>
    <w:rsid w:val="00D81AB2"/>
    <w:rsid w:val="00D82968"/>
    <w:rsid w:val="00D82C42"/>
    <w:rsid w:val="00D877D7"/>
    <w:rsid w:val="00D90757"/>
    <w:rsid w:val="00D90A9D"/>
    <w:rsid w:val="00D95275"/>
    <w:rsid w:val="00D953CD"/>
    <w:rsid w:val="00DA3356"/>
    <w:rsid w:val="00DA4A4B"/>
    <w:rsid w:val="00DA4B87"/>
    <w:rsid w:val="00DB01F2"/>
    <w:rsid w:val="00DB09FE"/>
    <w:rsid w:val="00DB1AAA"/>
    <w:rsid w:val="00DB3066"/>
    <w:rsid w:val="00DB59B3"/>
    <w:rsid w:val="00DC1186"/>
    <w:rsid w:val="00DC2878"/>
    <w:rsid w:val="00DC3A4D"/>
    <w:rsid w:val="00DC403C"/>
    <w:rsid w:val="00DD13AE"/>
    <w:rsid w:val="00DD5919"/>
    <w:rsid w:val="00DD7E81"/>
    <w:rsid w:val="00DE125A"/>
    <w:rsid w:val="00DE1AFB"/>
    <w:rsid w:val="00DE4A2F"/>
    <w:rsid w:val="00DF33E2"/>
    <w:rsid w:val="00DF676F"/>
    <w:rsid w:val="00DF737D"/>
    <w:rsid w:val="00E007D2"/>
    <w:rsid w:val="00E03F8F"/>
    <w:rsid w:val="00E148E7"/>
    <w:rsid w:val="00E15125"/>
    <w:rsid w:val="00E1568A"/>
    <w:rsid w:val="00E15C53"/>
    <w:rsid w:val="00E2126F"/>
    <w:rsid w:val="00E2176F"/>
    <w:rsid w:val="00E2357E"/>
    <w:rsid w:val="00E24D39"/>
    <w:rsid w:val="00E311A7"/>
    <w:rsid w:val="00E31D45"/>
    <w:rsid w:val="00E333F5"/>
    <w:rsid w:val="00E33AC7"/>
    <w:rsid w:val="00E33B36"/>
    <w:rsid w:val="00E34105"/>
    <w:rsid w:val="00E36067"/>
    <w:rsid w:val="00E4138C"/>
    <w:rsid w:val="00E44E66"/>
    <w:rsid w:val="00E44FCD"/>
    <w:rsid w:val="00E456F2"/>
    <w:rsid w:val="00E46FAA"/>
    <w:rsid w:val="00E4726D"/>
    <w:rsid w:val="00E504FD"/>
    <w:rsid w:val="00E50EA7"/>
    <w:rsid w:val="00E547C0"/>
    <w:rsid w:val="00E570E4"/>
    <w:rsid w:val="00E60AEF"/>
    <w:rsid w:val="00E61D14"/>
    <w:rsid w:val="00E66315"/>
    <w:rsid w:val="00E73E5B"/>
    <w:rsid w:val="00E75908"/>
    <w:rsid w:val="00E75C10"/>
    <w:rsid w:val="00E77B6A"/>
    <w:rsid w:val="00E83000"/>
    <w:rsid w:val="00E85C5F"/>
    <w:rsid w:val="00E85EFF"/>
    <w:rsid w:val="00E86CAF"/>
    <w:rsid w:val="00E904AD"/>
    <w:rsid w:val="00E95229"/>
    <w:rsid w:val="00E95679"/>
    <w:rsid w:val="00E95C5A"/>
    <w:rsid w:val="00EA01F8"/>
    <w:rsid w:val="00EA082D"/>
    <w:rsid w:val="00EA3B4D"/>
    <w:rsid w:val="00EA50A9"/>
    <w:rsid w:val="00EA59B8"/>
    <w:rsid w:val="00EA5C0A"/>
    <w:rsid w:val="00EB0CA2"/>
    <w:rsid w:val="00EB23F5"/>
    <w:rsid w:val="00EB3DD2"/>
    <w:rsid w:val="00EC0A53"/>
    <w:rsid w:val="00EC11AD"/>
    <w:rsid w:val="00EC1B41"/>
    <w:rsid w:val="00EC1B60"/>
    <w:rsid w:val="00EC4FD1"/>
    <w:rsid w:val="00ED00D6"/>
    <w:rsid w:val="00ED14E7"/>
    <w:rsid w:val="00ED2361"/>
    <w:rsid w:val="00ED2D90"/>
    <w:rsid w:val="00ED3BC5"/>
    <w:rsid w:val="00ED4897"/>
    <w:rsid w:val="00ED643C"/>
    <w:rsid w:val="00ED7AB0"/>
    <w:rsid w:val="00ED7AEC"/>
    <w:rsid w:val="00EE1B30"/>
    <w:rsid w:val="00EE26D2"/>
    <w:rsid w:val="00EE4738"/>
    <w:rsid w:val="00EE544C"/>
    <w:rsid w:val="00EE6379"/>
    <w:rsid w:val="00EE6394"/>
    <w:rsid w:val="00EE6C21"/>
    <w:rsid w:val="00EF0586"/>
    <w:rsid w:val="00EF2EE0"/>
    <w:rsid w:val="00EF36FA"/>
    <w:rsid w:val="00EF3718"/>
    <w:rsid w:val="00EF4621"/>
    <w:rsid w:val="00EF6175"/>
    <w:rsid w:val="00EF677A"/>
    <w:rsid w:val="00F0310C"/>
    <w:rsid w:val="00F03E5B"/>
    <w:rsid w:val="00F1240E"/>
    <w:rsid w:val="00F14C28"/>
    <w:rsid w:val="00F166DF"/>
    <w:rsid w:val="00F21FF0"/>
    <w:rsid w:val="00F24BC2"/>
    <w:rsid w:val="00F27101"/>
    <w:rsid w:val="00F27821"/>
    <w:rsid w:val="00F30700"/>
    <w:rsid w:val="00F33F7D"/>
    <w:rsid w:val="00F34F60"/>
    <w:rsid w:val="00F35188"/>
    <w:rsid w:val="00F4009D"/>
    <w:rsid w:val="00F404B4"/>
    <w:rsid w:val="00F43AF3"/>
    <w:rsid w:val="00F44284"/>
    <w:rsid w:val="00F500FD"/>
    <w:rsid w:val="00F501BB"/>
    <w:rsid w:val="00F50975"/>
    <w:rsid w:val="00F514D1"/>
    <w:rsid w:val="00F55039"/>
    <w:rsid w:val="00F57405"/>
    <w:rsid w:val="00F57BC4"/>
    <w:rsid w:val="00F6120D"/>
    <w:rsid w:val="00F62A6D"/>
    <w:rsid w:val="00F63C76"/>
    <w:rsid w:val="00F64A68"/>
    <w:rsid w:val="00F65B79"/>
    <w:rsid w:val="00F671FF"/>
    <w:rsid w:val="00F72B7E"/>
    <w:rsid w:val="00F73387"/>
    <w:rsid w:val="00F74887"/>
    <w:rsid w:val="00F76560"/>
    <w:rsid w:val="00F769F5"/>
    <w:rsid w:val="00F819BD"/>
    <w:rsid w:val="00F868BA"/>
    <w:rsid w:val="00F869BC"/>
    <w:rsid w:val="00F90BA4"/>
    <w:rsid w:val="00F917E9"/>
    <w:rsid w:val="00F946A1"/>
    <w:rsid w:val="00F96B1B"/>
    <w:rsid w:val="00FA28C7"/>
    <w:rsid w:val="00FA58B6"/>
    <w:rsid w:val="00FA5AA9"/>
    <w:rsid w:val="00FC3E4C"/>
    <w:rsid w:val="00FC4679"/>
    <w:rsid w:val="00FD022B"/>
    <w:rsid w:val="00FD0765"/>
    <w:rsid w:val="00FD3C05"/>
    <w:rsid w:val="00FD3F12"/>
    <w:rsid w:val="00FE1269"/>
    <w:rsid w:val="00FE5ADC"/>
    <w:rsid w:val="00FE60AA"/>
    <w:rsid w:val="00FF0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5521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2394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22394"/>
    <w:pPr>
      <w:keepNext/>
      <w:widowControl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C5521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Nagwek4">
    <w:name w:val="Nagłówek #4_"/>
    <w:rsid w:val="00C5521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40">
    <w:name w:val="Nagłówek #4"/>
    <w:rsid w:val="00C5521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lubstopka">
    <w:name w:val="Nagłówek lub stopka_"/>
    <w:rsid w:val="00C5521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rsid w:val="00C552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Spistreci4Znak">
    <w:name w:val="Spis treści 4 Znak"/>
    <w:link w:val="Spistreci4"/>
    <w:rsid w:val="00C454DC"/>
    <w:rPr>
      <w:b/>
      <w:color w:val="000000"/>
      <w:sz w:val="24"/>
      <w:szCs w:val="24"/>
    </w:rPr>
  </w:style>
  <w:style w:type="paragraph" w:customStyle="1" w:styleId="Teksttreci0">
    <w:name w:val="Tekst treści"/>
    <w:basedOn w:val="Normalny"/>
    <w:link w:val="Teksttreci"/>
    <w:rsid w:val="00C55212"/>
    <w:pPr>
      <w:shd w:val="clear" w:color="auto" w:fill="FFFFFF"/>
      <w:spacing w:before="2760" w:after="60" w:line="0" w:lineRule="atLeast"/>
      <w:ind w:hanging="540"/>
    </w:pPr>
    <w:rPr>
      <w:rFonts w:ascii="Calibri" w:eastAsia="Calibri" w:hAnsi="Calibri" w:cs="Times New Roman"/>
      <w:color w:val="auto"/>
      <w:sz w:val="21"/>
      <w:szCs w:val="21"/>
      <w:lang w:bidi="ar-SA"/>
    </w:rPr>
  </w:style>
  <w:style w:type="paragraph" w:styleId="Spistreci4">
    <w:name w:val="toc 4"/>
    <w:basedOn w:val="Normalny"/>
    <w:link w:val="Spistreci4Znak"/>
    <w:autoRedefine/>
    <w:rsid w:val="00C454DC"/>
    <w:pPr>
      <w:tabs>
        <w:tab w:val="right" w:leader="dot" w:pos="9058"/>
      </w:tabs>
      <w:ind w:left="20"/>
      <w:jc w:val="center"/>
    </w:pPr>
    <w:rPr>
      <w:rFonts w:ascii="Calibri" w:eastAsia="Calibri" w:hAnsi="Calibri" w:cs="Times New Roman"/>
      <w:b/>
      <w:lang w:bidi="ar-SA"/>
    </w:rPr>
  </w:style>
  <w:style w:type="paragraph" w:styleId="Akapitzlist">
    <w:name w:val="List Paragraph"/>
    <w:basedOn w:val="Normalny"/>
    <w:qFormat/>
    <w:rsid w:val="00EB3DD2"/>
    <w:pPr>
      <w:ind w:left="720"/>
      <w:contextualSpacing/>
    </w:pPr>
  </w:style>
  <w:style w:type="character" w:customStyle="1" w:styleId="Stopka">
    <w:name w:val="Stopka_"/>
    <w:link w:val="Stopka1"/>
    <w:rsid w:val="0084086E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"/>
    <w:rsid w:val="0084086E"/>
    <w:pPr>
      <w:shd w:val="clear" w:color="auto" w:fill="FFFFFF"/>
      <w:spacing w:line="245" w:lineRule="exact"/>
      <w:jc w:val="both"/>
    </w:pPr>
    <w:rPr>
      <w:rFonts w:ascii="Calibri" w:eastAsia="Calibri" w:hAnsi="Calibri" w:cs="Times New Roman"/>
      <w:color w:val="auto"/>
      <w:sz w:val="19"/>
      <w:szCs w:val="19"/>
      <w:lang w:bidi="ar-SA"/>
    </w:rPr>
  </w:style>
  <w:style w:type="character" w:customStyle="1" w:styleId="Nagwek1Znak">
    <w:name w:val="Nagłówek 1 Znak"/>
    <w:link w:val="Nagwek1"/>
    <w:uiPriority w:val="99"/>
    <w:rsid w:val="00B2239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link w:val="Nagwek5"/>
    <w:uiPriority w:val="99"/>
    <w:rsid w:val="00B22394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styleId="Hipercze">
    <w:name w:val="Hyperlink"/>
    <w:uiPriority w:val="99"/>
    <w:rsid w:val="00B22394"/>
    <w:rPr>
      <w:rFonts w:cs="Times New Roman"/>
      <w:color w:val="0000FF"/>
      <w:u w:val="single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rsid w:val="00B2239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rsid w:val="00B223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22394"/>
    <w:rPr>
      <w:rFonts w:cs="Times New Roman"/>
      <w:vertAlign w:val="superscript"/>
    </w:rPr>
  </w:style>
  <w:style w:type="paragraph" w:customStyle="1" w:styleId="Standard">
    <w:name w:val="Standard"/>
    <w:basedOn w:val="Normalny"/>
    <w:uiPriority w:val="99"/>
    <w:rsid w:val="00B22394"/>
    <w:pPr>
      <w:suppressAutoHyphens/>
      <w:ind w:left="397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GB" w:bidi="ar-SA"/>
    </w:rPr>
  </w:style>
  <w:style w:type="paragraph" w:customStyle="1" w:styleId="WW-Tekstpodstawowy2">
    <w:name w:val="WW-Tekst podstawowy 2"/>
    <w:basedOn w:val="Normalny"/>
    <w:uiPriority w:val="99"/>
    <w:rsid w:val="00B22394"/>
    <w:pPr>
      <w:widowControl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Default">
    <w:name w:val="Default"/>
    <w:rsid w:val="000A65B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52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26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0">
    <w:name w:val="footer"/>
    <w:basedOn w:val="Normalny"/>
    <w:link w:val="StopkaZnak"/>
    <w:uiPriority w:val="99"/>
    <w:unhideWhenUsed/>
    <w:rsid w:val="00152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0"/>
    <w:uiPriority w:val="99"/>
    <w:rsid w:val="001526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uiPriority w:val="99"/>
    <w:semiHidden/>
    <w:unhideWhenUsed/>
    <w:rsid w:val="007E03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3E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03EB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3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03EB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3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03EB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paragraph" w:styleId="Bezodstpw">
    <w:name w:val="No Spacing"/>
    <w:uiPriority w:val="1"/>
    <w:qFormat/>
    <w:rsid w:val="00196E4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400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Tabela-Siatka">
    <w:name w:val="Table Grid"/>
    <w:basedOn w:val="Standardowy"/>
    <w:uiPriority w:val="59"/>
    <w:rsid w:val="00A0074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grubienieTeksttreci9pt">
    <w:name w:val="Pogrubienie;Tekst treści + 9 pt"/>
    <w:rsid w:val="00A0074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95pt">
    <w:name w:val="Tekst treści + 9;5 pt"/>
    <w:rsid w:val="00A0074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95ptKursywa">
    <w:name w:val="Tekst treści + 9;5 pt;Kursywa"/>
    <w:rsid w:val="00A0074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apple-converted-space">
    <w:name w:val="apple-converted-space"/>
    <w:rsid w:val="00585AF2"/>
  </w:style>
  <w:style w:type="character" w:styleId="Pogrubienie">
    <w:name w:val="Strong"/>
    <w:basedOn w:val="Domylnaczcionkaakapitu"/>
    <w:uiPriority w:val="22"/>
    <w:qFormat/>
    <w:rsid w:val="00AA1197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21517"/>
    <w:pPr>
      <w:widowControl/>
      <w:ind w:left="600"/>
      <w:jc w:val="both"/>
    </w:pPr>
    <w:rPr>
      <w:rFonts w:ascii="Times New Roman" w:eastAsia="SimSun" w:hAnsi="Times New Roman" w:cs="Times New Roman"/>
      <w:color w:val="auto"/>
      <w:sz w:val="18"/>
      <w:szCs w:val="18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1517"/>
    <w:rPr>
      <w:rFonts w:ascii="Times New Roman" w:eastAsia="SimSun" w:hAnsi="Times New Roman"/>
      <w:sz w:val="18"/>
      <w:szCs w:val="18"/>
      <w:lang w:eastAsia="zh-CN"/>
    </w:rPr>
  </w:style>
  <w:style w:type="character" w:styleId="Uwydatnienie">
    <w:name w:val="Emphasis"/>
    <w:basedOn w:val="Domylnaczcionkaakapitu"/>
    <w:uiPriority w:val="20"/>
    <w:qFormat/>
    <w:rsid w:val="006215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5521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2394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22394"/>
    <w:pPr>
      <w:keepNext/>
      <w:widowControl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C5521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Nagwek4">
    <w:name w:val="Nagłówek #4_"/>
    <w:rsid w:val="00C5521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40">
    <w:name w:val="Nagłówek #4"/>
    <w:rsid w:val="00C5521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lubstopka">
    <w:name w:val="Nagłówek lub stopka_"/>
    <w:rsid w:val="00C5521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rsid w:val="00C552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Spistreci4Znak">
    <w:name w:val="Spis treści 4 Znak"/>
    <w:link w:val="Spistreci4"/>
    <w:rsid w:val="00C454DC"/>
    <w:rPr>
      <w:b/>
      <w:color w:val="000000"/>
      <w:sz w:val="24"/>
      <w:szCs w:val="24"/>
      <w:lang w:val="x-none" w:eastAsia="x-none"/>
    </w:rPr>
  </w:style>
  <w:style w:type="paragraph" w:customStyle="1" w:styleId="Teksttreci0">
    <w:name w:val="Tekst treści"/>
    <w:basedOn w:val="Normalny"/>
    <w:link w:val="Teksttreci"/>
    <w:rsid w:val="00C55212"/>
    <w:pPr>
      <w:shd w:val="clear" w:color="auto" w:fill="FFFFFF"/>
      <w:spacing w:before="2760" w:after="60" w:line="0" w:lineRule="atLeast"/>
      <w:ind w:hanging="540"/>
    </w:pPr>
    <w:rPr>
      <w:rFonts w:ascii="Calibri" w:eastAsia="Calibri" w:hAnsi="Calibri" w:cs="Times New Roman"/>
      <w:color w:val="auto"/>
      <w:sz w:val="21"/>
      <w:szCs w:val="21"/>
      <w:lang w:val="x-none" w:eastAsia="x-none" w:bidi="ar-SA"/>
    </w:rPr>
  </w:style>
  <w:style w:type="paragraph" w:styleId="Spistreci4">
    <w:name w:val="toc 4"/>
    <w:basedOn w:val="Normalny"/>
    <w:link w:val="Spistreci4Znak"/>
    <w:autoRedefine/>
    <w:rsid w:val="00C454DC"/>
    <w:pPr>
      <w:tabs>
        <w:tab w:val="right" w:leader="dot" w:pos="9058"/>
      </w:tabs>
      <w:ind w:left="20"/>
      <w:jc w:val="center"/>
    </w:pPr>
    <w:rPr>
      <w:rFonts w:ascii="Calibri" w:eastAsia="Calibri" w:hAnsi="Calibri" w:cs="Times New Roman"/>
      <w:b/>
      <w:lang w:val="x-none" w:eastAsia="x-none" w:bidi="ar-SA"/>
    </w:rPr>
  </w:style>
  <w:style w:type="paragraph" w:styleId="Akapitzlist">
    <w:name w:val="List Paragraph"/>
    <w:basedOn w:val="Normalny"/>
    <w:qFormat/>
    <w:rsid w:val="00EB3DD2"/>
    <w:pPr>
      <w:ind w:left="720"/>
      <w:contextualSpacing/>
    </w:pPr>
  </w:style>
  <w:style w:type="character" w:customStyle="1" w:styleId="Stopka">
    <w:name w:val="Stopka_"/>
    <w:link w:val="Stopka1"/>
    <w:rsid w:val="0084086E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"/>
    <w:rsid w:val="0084086E"/>
    <w:pPr>
      <w:shd w:val="clear" w:color="auto" w:fill="FFFFFF"/>
      <w:spacing w:line="245" w:lineRule="exact"/>
      <w:jc w:val="both"/>
    </w:pPr>
    <w:rPr>
      <w:rFonts w:ascii="Calibri" w:eastAsia="Calibri" w:hAnsi="Calibri" w:cs="Times New Roman"/>
      <w:color w:val="auto"/>
      <w:sz w:val="19"/>
      <w:szCs w:val="19"/>
      <w:lang w:val="x-none" w:eastAsia="x-none" w:bidi="ar-SA"/>
    </w:rPr>
  </w:style>
  <w:style w:type="character" w:customStyle="1" w:styleId="Nagwek1Znak">
    <w:name w:val="Nagłówek 1 Znak"/>
    <w:link w:val="Nagwek1"/>
    <w:uiPriority w:val="99"/>
    <w:rsid w:val="00B2239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link w:val="Nagwek5"/>
    <w:uiPriority w:val="99"/>
    <w:rsid w:val="00B22394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styleId="Hipercze">
    <w:name w:val="Hyperlink"/>
    <w:uiPriority w:val="99"/>
    <w:rsid w:val="00B22394"/>
    <w:rPr>
      <w:rFonts w:cs="Times New Roman"/>
      <w:color w:val="0000FF"/>
      <w:u w:val="single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rsid w:val="00B2239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x-none" w:bidi="ar-SA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rsid w:val="00B223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22394"/>
    <w:rPr>
      <w:rFonts w:cs="Times New Roman"/>
      <w:vertAlign w:val="superscript"/>
    </w:rPr>
  </w:style>
  <w:style w:type="paragraph" w:customStyle="1" w:styleId="Standard">
    <w:name w:val="Standard"/>
    <w:basedOn w:val="Normalny"/>
    <w:uiPriority w:val="99"/>
    <w:rsid w:val="00B22394"/>
    <w:pPr>
      <w:suppressAutoHyphens/>
      <w:ind w:left="397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GB" w:bidi="ar-SA"/>
    </w:rPr>
  </w:style>
  <w:style w:type="paragraph" w:customStyle="1" w:styleId="WW-Tekstpodstawowy2">
    <w:name w:val="WW-Tekst podstawowy 2"/>
    <w:basedOn w:val="Normalny"/>
    <w:uiPriority w:val="99"/>
    <w:rsid w:val="00B22394"/>
    <w:pPr>
      <w:widowControl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Default">
    <w:name w:val="Default"/>
    <w:rsid w:val="000A65B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52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526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0">
    <w:name w:val="footer"/>
    <w:basedOn w:val="Normalny"/>
    <w:link w:val="StopkaZnak"/>
    <w:uiPriority w:val="99"/>
    <w:unhideWhenUsed/>
    <w:rsid w:val="00152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0"/>
    <w:uiPriority w:val="99"/>
    <w:rsid w:val="001526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uiPriority w:val="99"/>
    <w:semiHidden/>
    <w:unhideWhenUsed/>
    <w:rsid w:val="007E03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3E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E03EB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3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03EB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3EB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E03EB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paragraph" w:styleId="Bezodstpw">
    <w:name w:val="No Spacing"/>
    <w:uiPriority w:val="1"/>
    <w:qFormat/>
    <w:rsid w:val="00196E4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400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Tabela-Siatka">
    <w:name w:val="Table Grid"/>
    <w:basedOn w:val="Standardowy"/>
    <w:uiPriority w:val="59"/>
    <w:rsid w:val="00A0074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grubienieTeksttreci9pt">
    <w:name w:val="Pogrubienie;Tekst treści + 9 pt"/>
    <w:rsid w:val="00A0074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95pt">
    <w:name w:val="Tekst treści + 9;5 pt"/>
    <w:rsid w:val="00A0074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95ptKursywa">
    <w:name w:val="Tekst treści + 9;5 pt;Kursywa"/>
    <w:rsid w:val="00A0074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apple-converted-space">
    <w:name w:val="apple-converted-space"/>
    <w:rsid w:val="00585AF2"/>
  </w:style>
  <w:style w:type="character" w:styleId="Pogrubienie">
    <w:name w:val="Strong"/>
    <w:basedOn w:val="Domylnaczcionkaakapitu"/>
    <w:uiPriority w:val="22"/>
    <w:qFormat/>
    <w:rsid w:val="00AA1197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21517"/>
    <w:pPr>
      <w:widowControl/>
      <w:ind w:left="600"/>
      <w:jc w:val="both"/>
    </w:pPr>
    <w:rPr>
      <w:rFonts w:ascii="Times New Roman" w:eastAsia="SimSun" w:hAnsi="Times New Roman" w:cs="Times New Roman"/>
      <w:color w:val="auto"/>
      <w:sz w:val="18"/>
      <w:szCs w:val="18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1517"/>
    <w:rPr>
      <w:rFonts w:ascii="Times New Roman" w:eastAsia="SimSun" w:hAnsi="Times New Roman"/>
      <w:sz w:val="18"/>
      <w:szCs w:val="18"/>
      <w:lang w:eastAsia="zh-CN"/>
    </w:rPr>
  </w:style>
  <w:style w:type="character" w:styleId="Uwydatnienie">
    <w:name w:val="Emphasis"/>
    <w:basedOn w:val="Domylnaczcionkaakapitu"/>
    <w:uiPriority w:val="20"/>
    <w:qFormat/>
    <w:rsid w:val="006215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4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malopolska.pl" TargetMode="External"/><Relationship Id="rId13" Type="http://schemas.openxmlformats.org/officeDocument/2006/relationships/hyperlink" Target="http://www.es.malopolska.p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.malopolsk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.malopolsk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s.malopols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.malopolska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C06FA-7F30-47C0-9D3B-FAFABA39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3385</Words>
  <Characters>20312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23650</CharactersWithSpaces>
  <SharedDoc>false</SharedDoc>
  <HLinks>
    <vt:vector size="42" baseType="variant">
      <vt:variant>
        <vt:i4>73</vt:i4>
      </vt:variant>
      <vt:variant>
        <vt:i4>3</vt:i4>
      </vt:variant>
      <vt:variant>
        <vt:i4>0</vt:i4>
      </vt:variant>
      <vt:variant>
        <vt:i4>5</vt:i4>
      </vt:variant>
      <vt:variant>
        <vt:lpwstr>http://m.in/</vt:lpwstr>
      </vt:variant>
      <vt:variant>
        <vt:lpwstr/>
      </vt:variant>
      <vt:variant>
        <vt:i4>7667829</vt:i4>
      </vt:variant>
      <vt:variant>
        <vt:i4>0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1376355</vt:i4>
      </vt:variant>
      <vt:variant>
        <vt:i4>-1</vt:i4>
      </vt:variant>
      <vt:variant>
        <vt:i4>2049</vt:i4>
      </vt:variant>
      <vt:variant>
        <vt:i4>1</vt:i4>
      </vt:variant>
      <vt:variant>
        <vt:lpwstr>http://archiwum.watchdogportal.pl/wwwdane/images/loga_organizacji_qd9t/logo_cumulus.gif</vt:lpwstr>
      </vt:variant>
      <vt:variant>
        <vt:lpwstr/>
      </vt:variant>
      <vt:variant>
        <vt:i4>6225926</vt:i4>
      </vt:variant>
      <vt:variant>
        <vt:i4>-1</vt:i4>
      </vt:variant>
      <vt:variant>
        <vt:i4>2050</vt:i4>
      </vt:variant>
      <vt:variant>
        <vt:i4>1</vt:i4>
      </vt:variant>
      <vt:variant>
        <vt:lpwstr>http://tozch.edu.pl/idnik/linki/tozch.jpg</vt:lpwstr>
      </vt:variant>
      <vt:variant>
        <vt:lpwstr/>
      </vt:variant>
      <vt:variant>
        <vt:i4>917522</vt:i4>
      </vt:variant>
      <vt:variant>
        <vt:i4>-1</vt:i4>
      </vt:variant>
      <vt:variant>
        <vt:i4>2051</vt:i4>
      </vt:variant>
      <vt:variant>
        <vt:i4>1</vt:i4>
      </vt:variant>
      <vt:variant>
        <vt:lpwstr>http://www.frrr.pl/images/logotyp/FRRR%20logo.jpg</vt:lpwstr>
      </vt:variant>
      <vt:variant>
        <vt:lpwstr/>
      </vt:variant>
      <vt:variant>
        <vt:i4>327746</vt:i4>
      </vt:variant>
      <vt:variant>
        <vt:i4>-1</vt:i4>
      </vt:variant>
      <vt:variant>
        <vt:i4>2052</vt:i4>
      </vt:variant>
      <vt:variant>
        <vt:i4>1</vt:i4>
      </vt:variant>
      <vt:variant>
        <vt:lpwstr>http://www.detektywi.interklasa.pl/sites/default/files/wspolpraca/mila_logo_500.png</vt:lpwstr>
      </vt:variant>
      <vt:variant>
        <vt:lpwstr/>
      </vt:variant>
      <vt:variant>
        <vt:i4>4063332</vt:i4>
      </vt:variant>
      <vt:variant>
        <vt:i4>-1</vt:i4>
      </vt:variant>
      <vt:variant>
        <vt:i4>2053</vt:i4>
      </vt:variant>
      <vt:variant>
        <vt:i4>1</vt:i4>
      </vt:variant>
      <vt:variant>
        <vt:lpwstr>http://pogorze24.pl/wp-content/uploads/2012/10/logo_fundacji_tarnowskiego.jpg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Aldona</cp:lastModifiedBy>
  <cp:revision>3</cp:revision>
  <cp:lastPrinted>2016-03-04T11:49:00Z</cp:lastPrinted>
  <dcterms:created xsi:type="dcterms:W3CDTF">2019-06-13T08:00:00Z</dcterms:created>
  <dcterms:modified xsi:type="dcterms:W3CDTF">2019-06-13T08:40:00Z</dcterms:modified>
</cp:coreProperties>
</file>