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E" w:rsidRPr="00B1674E" w:rsidRDefault="00B1674E" w:rsidP="00A275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67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doradcze biznesowe </w:t>
      </w:r>
      <w:r w:rsidR="00D17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"Małopolski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</w:t>
      </w:r>
      <w:r w:rsidR="002116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Społecznej – Subregion Podhalańs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ki</w:t>
      </w:r>
      <w:r w:rsidRPr="00B167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rekrutację na bezpłatne usługi doradcze biznesowe 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usług doradczych: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wspieranie danego PES/PS w: procesie budowania powiązań kooperacyjnych, poszukiwaniu partnerów biznesowych, identyfikacji nisz rynkowych, zbierania danych i ofert istotnych z punktu widzenia prowadzonej przez PES/PS działalności, w tym prowadzenie w 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imieniu spotkań biznesowych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z potencjalnymi kontrahentami;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pozyskiwanie kontrahentów dla PES/PS, którego wsparcie doradcy biznesowemu zlecił Zamawiający, z uwzględnieniem profilu działalności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prowadzenie dla danego PES/PS negocjacji z klientami, partnerami, dostawcami, personelem, interesariuszami, instytucjami finansującymi oraz przygotowywania ofert biznesowych;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4. wspieranie osób lub grup założycielskich zainteresowanych rozpoczęcie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działalności w formie PES/PS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opracowaniu biznesplanów niezbędnych do uzyskania dotacji na rozpoczęcie działalności w ramach środków pochodzących z EFS;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5. wspieranie PES/PS zainteresowanych utworzeniem nowego miejsca pracy, w tym wsparcie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przygotowaniu biznesplanów związanych z utworzeniem miejsca pracy w PES/PS;</w:t>
      </w:r>
    </w:p>
    <w:p w:rsidR="00B1674E" w:rsidRPr="00B1674E" w:rsidRDefault="00D176D3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1674E"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dla każdego PES/PS, utworzonego w ramach Projektu biznesplanów/studiów wykonalności dla planowanych przez PES/PS inwestycji;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przygotowywanie dla danego PES/PS dokumentacji aplikacyjnej w przypadku ubiegania się przez dany PES/PS o dofinansowanie jego działalności przy wsparciu instrumentów zwrotnych np. pożyczki, poręczenia (doradca biznesowy będzie realizował swoje obowiązki, w toku całego procesu ubiegania się o przedmiotowe wsparcie tj. od momentu złożenia wniosku aplikacyjnego do momentu podpisania umowy o udzielenie wsparcia, w tym także będzie odpowiedzialny za kontrolę procesu wydatkowania/przeznaczenia otrzymanego przez dany PES/PS wsparcia przez cały okres realizacji wsparcia);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8. opracowywania planów naprawczych dla danych PES/PS i pomoc w ich wdrożeniu;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9. wyszukiwanie przetargów na potrzeby danego PES/PS, w tym także przygotowywanie dokumentacji przetargowej na potrzeby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przygotowywanie kalkulacji związanych z wprowadzaniem przez dany PES/PS nowych produktów lub usług;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 przygotowywanie i pomoc we wdrożeniu strategii marketingowej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12. opracowanie portfolio dla każdego PES/PS utworzonego w ramach Projektu, w tym konsultacja marketingowa;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13. wsparcie danego PES/PS w przygotowaniu do spotkania z potencjalnymi ko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ntrahentem, w tym także udział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tych spotkaniach;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14. udział w negocjacjach danego PES/PS z kontrahentami w sytuacjach problemowych;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15. przygotowywanie analiz rynku, nisz rynkowych na potrzeby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16. wsparcie danego PES/PS w tworzeniu polityki rachunkowości, prowadzeniu i rozliczaniu projektów współfinansowanych ze środków zewnętrznych;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17. wsparcie danego PES/PS w prowadzeniu dokumentacji prze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dsiębiorstwa, w tym także pomoc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w tworzeniu i archiwizowaniu umów, dokumentacji, rachunków itp.;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18. wsparcie danego PES/PS w opracowaniu i wdrożeniu wewnętrznej struktury organizacyjnej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19. wsparcie danego PES/PS w zakresie podziału zadań między pracownikami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20. analizę ryzyka dla danego PES/PS związanego z m.in. utrzymaniem płynności finansowej, stabilności zatrudnienia, pozyskiwania kontrahentów, rozszerzeniem profilu działalności oraz przygotowywanie propozycji działań zaradczych mających ograniczyć ryzyko;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21. przygotowywanie dla danego PES/PS dokumentacji dotycz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współpracy 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kontrahentami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mechanizmów zabezpieczających dany PES/PS przed ryzykiem związanym z danym przedsięwzięciem;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22. identyfikacja potrzeb i problemów biznesowych PES/PS, w tym także pomoc w ich rozwiązywaniu;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23. przygotowywanie procesu doradztwa biznesowego w oparciu o potrzeby klientów oraz prowadzenie jego bieżącej oceny;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24. doradztwo na rzecz PES/PS w procesie planowania strategicznego, tworzenia planu rozwoju, strategii marketingowej przedsiębiorstwa;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25. tworzenie koncepcji zwiększenia wolumenu sprzedaży dla danego PES/PS i pomoc w jej wdrożeniu oraz tworzenie koncepcji polityki cenowej dla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26. dokonywanie oceny stopnia i jakości realizacji poszczególnych planów i strategii opracowywanych dla danego PES/PS w tym także monitoring przebiegu wdrażania strategii i planów w danym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budowanie współpracy na rzecz rozwoju danego PES/PS z instytucjami zewnętrznymi m.in. Powiatowe Urzędy Pracy, Ośrodki Pomocy Społecznej, Powiatowe Centra Pomocy Rodzinie, Ośrodki Doradztwa Rolniczego, fundusze poręczeniowe i pożyczkowe, przedsiębiorcy, 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Ośrodki Wsparcia Ekonomii Społecznej oraz inne instytucje rynku pracy, pomocy i integracji społecznej;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28. prowadzenie coachingu oraz mentoringu na rzecz menedżerów (kadry zarządzającej) danym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29. wsparcie danego PES/PS w zapewnieniu wysokiej jakości, efektywności i skuteczności realizacji zadań;</w:t>
      </w:r>
    </w:p>
    <w:p w:rsid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30. prowadzenie monitoringu 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tuacji biznesowej danego PES/PS;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 doradztwo branżowe związane z przedmiotem prowadzonej przez PES działalności gospodarc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zej lub/i statutowej odpłatnej.</w:t>
      </w:r>
    </w:p>
    <w:p w:rsidR="00A275F4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spółdzielni socjalnych) zarejestr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tatrzański, nowotarski i suski </w:t>
      </w:r>
      <w:r w:rsidR="00A275F4">
        <w:rPr>
          <w:rFonts w:ascii="Times New Roman" w:eastAsia="Times New Roman" w:hAnsi="Times New Roman" w:cs="Times New Roman"/>
          <w:sz w:val="24"/>
          <w:szCs w:val="24"/>
          <w:lang w:eastAsia="pl-PL"/>
        </w:rPr>
        <w:t>woj. małopolskiego.</w:t>
      </w:r>
    </w:p>
    <w:p w:rsidR="00A275F4" w:rsidRPr="00A275F4" w:rsidRDefault="00F022B3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Zgłoszenia bę</w:t>
      </w:r>
      <w:r w:rsidR="007047F0">
        <w:rPr>
          <w:rFonts w:ascii="Times New Roman" w:eastAsia="Times New Roman" w:hAnsi="Times New Roman" w:cs="Times New Roman"/>
          <w:b/>
          <w:sz w:val="24"/>
          <w:szCs w:val="24"/>
        </w:rPr>
        <w:t xml:space="preserve">dą przyjmowane w terminie od: </w:t>
      </w:r>
      <w:r w:rsidR="00AA1823">
        <w:rPr>
          <w:rFonts w:ascii="Times New Roman" w:eastAsia="Times New Roman" w:hAnsi="Times New Roman" w:cs="Times New Roman"/>
          <w:b/>
          <w:sz w:val="24"/>
          <w:szCs w:val="24"/>
        </w:rPr>
        <w:t xml:space="preserve">14.03.2019 r. do 29.03.2019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r. w godz. 8:00 – 16:00 w Biurze Inkubatora: ul. Orkana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20f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/1, 34-700 Rabka-Zdrój oraz drogą mailową: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mmalina-pachacz@frrr.pl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674E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1674E" w:rsidRPr="00A275F4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można uzyskać pod nr tel. 18 26 77 739 w.</w:t>
      </w:r>
      <w:r w:rsidR="00E11A3C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</w:t>
      </w:r>
      <w:r w:rsidR="00D176D3" w:rsidRPr="00A2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1674E" w:rsidRPr="00B1674E" w:rsidRDefault="00B1674E" w:rsidP="00D17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</w:t>
      </w:r>
      <w:r w:rsidR="00D176D3">
        <w:rPr>
          <w:rFonts w:ascii="Times New Roman" w:eastAsia="Times New Roman" w:hAnsi="Times New Roman" w:cs="Times New Roman"/>
          <w:sz w:val="24"/>
          <w:szCs w:val="24"/>
          <w:lang w:eastAsia="pl-PL"/>
        </w:rPr>
        <w:t>a IX „Region Spójny Społecznie”,</w:t>
      </w:r>
      <w:r w:rsidRPr="00B16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9.3. „Wsparcie Ekonomii Społecznej”.</w:t>
      </w:r>
    </w:p>
    <w:p w:rsidR="00286691" w:rsidRDefault="00286691" w:rsidP="00D176D3">
      <w:pPr>
        <w:jc w:val="both"/>
      </w:pPr>
    </w:p>
    <w:sectPr w:rsidR="00286691" w:rsidSect="000E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4E"/>
    <w:rsid w:val="000E3556"/>
    <w:rsid w:val="00121BF6"/>
    <w:rsid w:val="002116E0"/>
    <w:rsid w:val="00286691"/>
    <w:rsid w:val="002B2D62"/>
    <w:rsid w:val="005A6DE8"/>
    <w:rsid w:val="005C0B7D"/>
    <w:rsid w:val="007047F0"/>
    <w:rsid w:val="00721792"/>
    <w:rsid w:val="009277EE"/>
    <w:rsid w:val="00A03F0F"/>
    <w:rsid w:val="00A1219D"/>
    <w:rsid w:val="00A275F4"/>
    <w:rsid w:val="00AA1823"/>
    <w:rsid w:val="00B1674E"/>
    <w:rsid w:val="00D176D3"/>
    <w:rsid w:val="00E11A3C"/>
    <w:rsid w:val="00E467DD"/>
    <w:rsid w:val="00E94857"/>
    <w:rsid w:val="00F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133C-8D04-44B9-8AAA-A1C777B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8</cp:revision>
  <cp:lastPrinted>2019-03-13T13:00:00Z</cp:lastPrinted>
  <dcterms:created xsi:type="dcterms:W3CDTF">2018-01-03T07:45:00Z</dcterms:created>
  <dcterms:modified xsi:type="dcterms:W3CDTF">2019-03-13T13:00:00Z</dcterms:modified>
</cp:coreProperties>
</file>