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4E" w:rsidRPr="00DC0F4E" w:rsidRDefault="00DC0F4E" w:rsidP="001F7B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C0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księgowe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 doradztwo finansowe </w:t>
      </w:r>
      <w:r w:rsidR="00F63C3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„</w:t>
      </w:r>
      <w:r w:rsidRPr="00DC0F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 Społecznej - Subregion Podhalański</w:t>
      </w:r>
      <w:r w:rsidRPr="00DC0F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"</w:t>
      </w:r>
      <w:r w:rsidRPr="00DC0F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 ogłasza rekrutację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bezpłatne usługi księgowe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doradztwo finansowe 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księgowych: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środków trwałych i księgowania odpisów amortyzacyjnych (itd.),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obrotu gotówkowego (kasa, bank),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rozrachunków: z dostawcami i odbiorcami, z tytułu wynagrodzeń, budżetowych i innych,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magazynowej,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Zakładowego Planu Kont,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wyrobów gotowych oraz rozliczanie kosztów ich wytworzenia,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przychodów z tytułu sprzedaży,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funduszy i rozliczenie wyniku finansowego,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Ewidencji i rozliczania kosztów projektów (w tym przygotowanie wniosków </w:t>
      </w:r>
      <w:r w:rsidR="001F7B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o płatność),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przychodów i kosztów finansowych oraz pozostałych,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Rozliczania dotacji,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rozliczeń z ZUS,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pism, wniosków i wyjaśnień do US, ZUS, Urzędu Miasta, itp.,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wezwań do zapłaty,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w sprawach korekt, ustalania sald, wyjaśniania różnic, itp.,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Polityki Rachunkowości Podmiotu,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Rozliczeń podatkowych (PIT, VAT, CIT, podatki lokalne np. od nieruchomości),</w:t>
      </w:r>
    </w:p>
    <w:p w:rsidR="00DC0F4E" w:rsidRP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sprawozdania finansowego rocznego,</w:t>
      </w:r>
    </w:p>
    <w:p w:rsidR="00DC0F4E" w:rsidRDefault="00DC0F4E" w:rsidP="001F7B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 w wyżej wymienionym zakresie.</w:t>
      </w: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usług doradczych:</w:t>
      </w:r>
    </w:p>
    <w:p w:rsidR="00DC0F4E" w:rsidRPr="00DC0F4E" w:rsidRDefault="00DC0F4E" w:rsidP="001F7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źródeł działalności (m.in. produkty sektora finansowego wraz ze wsparciem w przygotowaniu wniosku),</w:t>
      </w:r>
    </w:p>
    <w:p w:rsidR="00DC0F4E" w:rsidRPr="00DC0F4E" w:rsidRDefault="00DC0F4E" w:rsidP="001F7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prognoz finansowych, w tym niezbędnych do tworzenia wniosków </w:t>
      </w:r>
      <w:r w:rsidR="001F7B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środki zewnętrzne oraz biznesplanów, studiów wykonalności,</w:t>
      </w:r>
    </w:p>
    <w:p w:rsidR="00DC0F4E" w:rsidRPr="00DC0F4E" w:rsidRDefault="00DC0F4E" w:rsidP="001F7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finansowe (w tym z wykorzystaniem komputerowych programów narzędziowych).</w:t>
      </w:r>
    </w:p>
    <w:p w:rsidR="00DC0F4E" w:rsidRPr="00DC0F4E" w:rsidRDefault="00DC0F4E" w:rsidP="001F7B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zapraszamy przedstawicieli Podmiotów Ekonomii Społecznej (w tym m. in. organizacji pozarządowych, spółdzielni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ocjalnych) zarejestrowanych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erenie powiatów: nowotarski, tatrzański i suski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małopolskiego.</w:t>
      </w:r>
    </w:p>
    <w:p w:rsidR="00DC0F4E" w:rsidRP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 przyjmowane w t</w:t>
      </w:r>
      <w:r w:rsidR="00E03092">
        <w:rPr>
          <w:rFonts w:ascii="Times New Roman" w:eastAsia="Times New Roman" w:hAnsi="Times New Roman" w:cs="Times New Roman"/>
          <w:sz w:val="24"/>
          <w:szCs w:val="24"/>
          <w:lang w:eastAsia="pl-PL"/>
        </w:rPr>
        <w:t>erminie od: 03</w:t>
      </w:r>
      <w:r w:rsidR="00CE5A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309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FF21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0F01D8">
        <w:rPr>
          <w:rFonts w:ascii="Times New Roman" w:eastAsia="Times New Roman" w:hAnsi="Times New Roman" w:cs="Times New Roman"/>
          <w:sz w:val="24"/>
          <w:szCs w:val="24"/>
          <w:lang w:eastAsia="pl-PL"/>
        </w:rPr>
        <w:t> r. do 1</w:t>
      </w:r>
      <w:r w:rsidR="00E030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F21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3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0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092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 godz. 8:00 – 16:00 w Biurze Inkubatora: ul.</w:t>
      </w:r>
      <w:r w:rsidR="008C0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Orkana 20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34-700 Rabka-Zdrój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E03092">
        <w:rPr>
          <w:rFonts w:ascii="Times New Roman" w:eastAsia="Times New Roman" w:hAnsi="Times New Roman" w:cs="Times New Roman"/>
          <w:sz w:val="24"/>
          <w:szCs w:val="24"/>
          <w:lang w:eastAsia="pl-PL"/>
        </w:rPr>
        <w:t>raz drogą mailową: kslazyk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@frrr.pl.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pod nr tel. 18 26 77 739 w. 32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0F4E" w:rsidRDefault="00DC0F4E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DC0F4E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priorytetowa IX „Region Spójny Społecznie”, Działanie 9.3. „Wsparcie Ekonomii Społecznej”.</w:t>
      </w:r>
    </w:p>
    <w:p w:rsidR="0031708D" w:rsidRPr="00DC0F4E" w:rsidRDefault="0031708D" w:rsidP="001F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A81" w:rsidRDefault="00E87A81" w:rsidP="001F7B87">
      <w:pPr>
        <w:jc w:val="both"/>
      </w:pPr>
    </w:p>
    <w:sectPr w:rsidR="00E87A81" w:rsidSect="0074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162E"/>
    <w:multiLevelType w:val="multilevel"/>
    <w:tmpl w:val="1424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3530B"/>
    <w:multiLevelType w:val="multilevel"/>
    <w:tmpl w:val="1D18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4E"/>
    <w:rsid w:val="000F01D8"/>
    <w:rsid w:val="001F7B87"/>
    <w:rsid w:val="0031708D"/>
    <w:rsid w:val="00746804"/>
    <w:rsid w:val="008C0928"/>
    <w:rsid w:val="00CE5A12"/>
    <w:rsid w:val="00D52BBB"/>
    <w:rsid w:val="00DC0F4E"/>
    <w:rsid w:val="00E03092"/>
    <w:rsid w:val="00E87A81"/>
    <w:rsid w:val="00F63C34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755"/>
  <w15:docId w15:val="{CA7E2F75-EBCA-46D9-80FE-1EE27AB5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dcterms:created xsi:type="dcterms:W3CDTF">2018-01-03T07:46:00Z</dcterms:created>
  <dcterms:modified xsi:type="dcterms:W3CDTF">2018-01-03T07:46:00Z</dcterms:modified>
</cp:coreProperties>
</file>