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D" w:rsidRDefault="00B6417D" w:rsidP="00B6417D">
      <w:pPr>
        <w:spacing w:line="360" w:lineRule="auto"/>
        <w:jc w:val="center"/>
      </w:pPr>
    </w:p>
    <w:p w:rsidR="00B6417D" w:rsidRPr="0042691E" w:rsidRDefault="00B6417D" w:rsidP="00B6417D">
      <w:pPr>
        <w:jc w:val="center"/>
        <w:rPr>
          <w:b/>
        </w:rPr>
      </w:pPr>
      <w:r w:rsidRPr="0042691E">
        <w:rPr>
          <w:b/>
          <w:sz w:val="28"/>
        </w:rPr>
        <w:t>REGULAMIN UDZIELANIA WSPARCIA DLA ISTNIEJĄCYCH PODMIOTÓW EKONOMII SPOŁECZNEJ Z WYŁĄCZENIEM SPÓŁDZIELNI</w:t>
      </w:r>
    </w:p>
    <w:p w:rsidR="00B6417D" w:rsidRPr="0042691E" w:rsidRDefault="00B6417D" w:rsidP="00B6417D">
      <w:pPr>
        <w:jc w:val="center"/>
        <w:rPr>
          <w:b/>
        </w:rPr>
      </w:pPr>
      <w:r w:rsidRPr="0042691E" w:rsidDel="00A43CA6">
        <w:rPr>
          <w:b/>
          <w:sz w:val="28"/>
        </w:rPr>
        <w:t xml:space="preserve"> </w:t>
      </w:r>
      <w:r w:rsidRPr="0042691E">
        <w:rPr>
          <w:b/>
        </w:rPr>
        <w:t>„MOWES2 – Małopolski Ośrodek Wsparcia Ekonomii Społecznej – Małopolska Zachodnia”</w:t>
      </w:r>
    </w:p>
    <w:p w:rsidR="00B6417D" w:rsidRPr="0042691E" w:rsidRDefault="00B6417D" w:rsidP="00B6417D">
      <w:pPr>
        <w:jc w:val="center"/>
        <w:rPr>
          <w:b/>
        </w:rPr>
      </w:pPr>
      <w:r w:rsidRPr="0042691E">
        <w:rPr>
          <w:b/>
        </w:rPr>
        <w:t>Nr RPMP.09.03.00-12-0002/19</w:t>
      </w:r>
    </w:p>
    <w:p w:rsidR="00B6417D" w:rsidRPr="0042691E" w:rsidRDefault="00B6417D" w:rsidP="00B6417D">
      <w:pPr>
        <w:jc w:val="center"/>
        <w:rPr>
          <w:b/>
        </w:rPr>
      </w:pPr>
      <w:r w:rsidRPr="0042691E">
        <w:rPr>
          <w:b/>
        </w:rPr>
        <w:t xml:space="preserve">realizowanego w ramach Osi Priorytetowej 9, Działania 9.3, Poddziałania A, </w:t>
      </w:r>
      <w:r w:rsidRPr="0042691E">
        <w:rPr>
          <w:b/>
        </w:rPr>
        <w:br/>
        <w:t>Regionalnego Programu Operacyjnego Województwa Małopolskiego na lata 2014-2020</w:t>
      </w:r>
      <w:r w:rsidRPr="0042691E">
        <w:rPr>
          <w:b/>
        </w:rPr>
        <w:br/>
        <w:t>współfinansowanego z Europejskiego Funduszu Społecznego</w:t>
      </w:r>
    </w:p>
    <w:p w:rsidR="00B6417D" w:rsidRPr="00891B10" w:rsidRDefault="00B6417D" w:rsidP="00B6417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wersja 1.0 z dn. 03.09.2019</w:t>
      </w:r>
    </w:p>
    <w:p w:rsidR="00B6417D" w:rsidRPr="0042691E" w:rsidRDefault="00B6417D" w:rsidP="00B6417D">
      <w:pPr>
        <w:spacing w:after="0"/>
        <w:jc w:val="center"/>
        <w:rPr>
          <w:b/>
          <w:sz w:val="10"/>
        </w:rPr>
      </w:pP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§ 1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Zakres regulacji</w:t>
      </w:r>
    </w:p>
    <w:p w:rsidR="00B6417D" w:rsidRPr="0042691E" w:rsidRDefault="00B6417D" w:rsidP="00B6417D">
      <w:pPr>
        <w:tabs>
          <w:tab w:val="left" w:pos="6237"/>
        </w:tabs>
        <w:jc w:val="both"/>
        <w:rPr>
          <w:bCs/>
        </w:rPr>
      </w:pPr>
      <w:r w:rsidRPr="0042691E">
        <w:t xml:space="preserve">Niniejszy Regulamin określa zasady udzielania wsparcia przez Fundację Gospodarki i Administracji Publicznej w zadaniu RPMP.09.03.00-12-0002/19 w Projekcie </w:t>
      </w:r>
      <w:r w:rsidRPr="0042691E">
        <w:rPr>
          <w:bCs/>
        </w:rPr>
        <w:t xml:space="preserve">„MOWES2 </w:t>
      </w:r>
      <w:r w:rsidRPr="0042691E">
        <w:t>–</w:t>
      </w:r>
      <w:r w:rsidRPr="0042691E">
        <w:rPr>
          <w:bCs/>
        </w:rPr>
        <w:t xml:space="preserve"> Małopolski Ośrodek Wsparcia Ekonomii Społecznej – Małopolska Zachodnia” nr RPMP.09.03.00-12-0002/19 realizowanym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współfinansowanym z Europejskiego Funduszu Społecznego.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§ 2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Definicje</w:t>
      </w:r>
    </w:p>
    <w:p w:rsidR="00B6417D" w:rsidRPr="0042691E" w:rsidRDefault="00B6417D" w:rsidP="00B6417D">
      <w:pPr>
        <w:pStyle w:val="Akapitzlist"/>
        <w:numPr>
          <w:ilvl w:val="0"/>
          <w:numId w:val="25"/>
        </w:numPr>
        <w:spacing w:after="0"/>
        <w:ind w:left="284"/>
        <w:jc w:val="both"/>
      </w:pPr>
      <w:r w:rsidRPr="0042691E">
        <w:rPr>
          <w:b/>
        </w:rPr>
        <w:t xml:space="preserve">Projekt </w:t>
      </w:r>
      <w:r w:rsidRPr="0042691E">
        <w:t xml:space="preserve">– Projekt „MOWES2 – Małopolski Ośrodek Wsparcia Ekonomii Społecznej – Małopolska Zachodnia” nr </w:t>
      </w:r>
      <w:r w:rsidRPr="0042691E">
        <w:rPr>
          <w:bCs/>
        </w:rPr>
        <w:t>RPMP.09.03.00-12-0002/19</w:t>
      </w:r>
      <w:r w:rsidRPr="0042691E">
        <w:rPr>
          <w:b/>
          <w:bCs/>
        </w:rPr>
        <w:t xml:space="preserve"> </w:t>
      </w:r>
      <w:r w:rsidRPr="0042691E">
        <w:t>realizowany jest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współfinansowany z Europejskiego Funduszu Społecznego.</w:t>
      </w:r>
    </w:p>
    <w:p w:rsidR="00B6417D" w:rsidRPr="0042691E" w:rsidRDefault="00B6417D" w:rsidP="00B6417D">
      <w:pPr>
        <w:pStyle w:val="Akapitzlist"/>
        <w:numPr>
          <w:ilvl w:val="0"/>
          <w:numId w:val="25"/>
        </w:numPr>
        <w:spacing w:after="160"/>
        <w:ind w:left="284"/>
        <w:jc w:val="both"/>
      </w:pPr>
      <w:r w:rsidRPr="0042691E">
        <w:rPr>
          <w:b/>
        </w:rPr>
        <w:t xml:space="preserve">Regulamin </w:t>
      </w:r>
      <w:r w:rsidRPr="0042691E">
        <w:t>–</w:t>
      </w:r>
      <w:r w:rsidRPr="0042691E">
        <w:rPr>
          <w:b/>
        </w:rPr>
        <w:t xml:space="preserve"> </w:t>
      </w:r>
      <w:r w:rsidRPr="0042691E">
        <w:t xml:space="preserve">Regulamin udzielania wsparcia przez Fundację Gospodarki i Administracji Publicznej w Zadaniu 4 w Projekcie „MOWES2 – Małopolski Ośrodek Wsparcia Ekonomii Społecznej – Małopolska Zachodnia” </w:t>
      </w:r>
      <w:r w:rsidRPr="0042691E">
        <w:rPr>
          <w:bCs/>
        </w:rPr>
        <w:t xml:space="preserve">nr RPMP.09.03.00-12-0002/19 </w:t>
      </w:r>
      <w:r w:rsidRPr="0042691E">
        <w:t>realizowanym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współfinansowanym z Europejskiego Funduszu Społecznego.</w:t>
      </w:r>
    </w:p>
    <w:p w:rsidR="00B6417D" w:rsidRPr="0042691E" w:rsidRDefault="00B6417D" w:rsidP="00B6417D">
      <w:pPr>
        <w:pStyle w:val="Akapitzlist"/>
        <w:numPr>
          <w:ilvl w:val="0"/>
          <w:numId w:val="25"/>
        </w:numPr>
        <w:spacing w:after="160"/>
        <w:ind w:left="284" w:hanging="284"/>
        <w:jc w:val="both"/>
      </w:pPr>
      <w:r w:rsidRPr="0042691E">
        <w:rPr>
          <w:b/>
          <w:szCs w:val="24"/>
        </w:rPr>
        <w:t xml:space="preserve">Realizator projektu </w:t>
      </w:r>
      <w:r w:rsidRPr="0042691E">
        <w:rPr>
          <w:rFonts w:cs="Arial"/>
        </w:rPr>
        <w:t>–</w:t>
      </w:r>
      <w:r w:rsidRPr="0042691E">
        <w:rPr>
          <w:rFonts w:cs="Arial"/>
          <w:b/>
        </w:rPr>
        <w:t xml:space="preserve"> </w:t>
      </w:r>
      <w:r w:rsidRPr="0042691E">
        <w:rPr>
          <w:rFonts w:cs="Arial"/>
        </w:rPr>
        <w:t>Ośrodek Wsparcia Ekonomii Społecznej, w skład którego wchodzą:</w:t>
      </w:r>
      <w:r w:rsidRPr="0042691E">
        <w:rPr>
          <w:rFonts w:cs="Arial"/>
          <w:b/>
        </w:rPr>
        <w:t xml:space="preserve"> </w:t>
      </w:r>
      <w:r w:rsidRPr="0042691E">
        <w:rPr>
          <w:rFonts w:cs="Arial"/>
        </w:rPr>
        <w:t xml:space="preserve">Fundacja Gospodarki i Administracji Publicznej, Fundacja Biuro Inicjatyw Społecznych (Lider), Agencja Rozwoju Małopolski Zachodniej S.A., Fundacja Rozwoju Demokracji Lokalnej Małopolski Instytut </w:t>
      </w:r>
      <w:r w:rsidRPr="0042691E">
        <w:rPr>
          <w:rFonts w:cs="Arial"/>
        </w:rPr>
        <w:lastRenderedPageBreak/>
        <w:t>Samorządu Terytorialnego i Administracji, Spółdzielnia Socjalna OPOKA, Związek Lustracyjny Spółdzielni Pracy</w:t>
      </w:r>
      <w:r w:rsidRPr="0042691E">
        <w:rPr>
          <w:sz w:val="24"/>
          <w:szCs w:val="24"/>
        </w:rPr>
        <w:t>.</w:t>
      </w:r>
    </w:p>
    <w:p w:rsidR="00B6417D" w:rsidRPr="0042691E" w:rsidRDefault="00B6417D" w:rsidP="00B6417D">
      <w:pPr>
        <w:pStyle w:val="Akapitzlist"/>
        <w:numPr>
          <w:ilvl w:val="0"/>
          <w:numId w:val="25"/>
        </w:numPr>
        <w:spacing w:after="160"/>
        <w:ind w:left="284" w:hanging="284"/>
        <w:jc w:val="both"/>
      </w:pPr>
      <w:r w:rsidRPr="0042691E">
        <w:rPr>
          <w:b/>
        </w:rPr>
        <w:t xml:space="preserve">Realizator wsparcia – </w:t>
      </w:r>
      <w:r w:rsidRPr="0042691E">
        <w:t xml:space="preserve">Fundacja Gospodarki i Administracji Publicznej z siedzibą w Krakowie, Partner Projektu. </w:t>
      </w:r>
    </w:p>
    <w:p w:rsidR="00B6417D" w:rsidRPr="0042691E" w:rsidRDefault="00B6417D" w:rsidP="00B6417D">
      <w:pPr>
        <w:pStyle w:val="Akapitzlist"/>
        <w:numPr>
          <w:ilvl w:val="0"/>
          <w:numId w:val="25"/>
        </w:numPr>
        <w:spacing w:after="160"/>
        <w:ind w:left="284"/>
        <w:jc w:val="both"/>
      </w:pPr>
      <w:r w:rsidRPr="0042691E">
        <w:rPr>
          <w:b/>
        </w:rPr>
        <w:t xml:space="preserve">Wsparcie </w:t>
      </w:r>
      <w:r w:rsidRPr="0042691E">
        <w:t xml:space="preserve">– zakres świadczeń udzielnych przez Realizatora wsparcia, które obejmują wsparcie Doradcy kluczowego oraz Doradcy biznesowego, opracowanie Indywidualnego Planu Wsparcia, w tym udział w formach wsparcia dobranych do potrzeb uczestników tj. m.in. udział w: szkoleniach dostosowanych do zdiagnozowanych potrzeb uczestników; udział w wizycie studyjnej; w specjalistycznym doradztwie prawnym, księgowym/finansowym lub marketingowym; kursach </w:t>
      </w:r>
      <w:r w:rsidRPr="0042691E">
        <w:br/>
        <w:t>i szkoleniach specjalistycznych; przygotowaniu strategii/planu rozwoju; przygotowaniu strategii marketingowej wraz z niezbędnymi narzędziami, udział w coachingu lub mentoringu;</w:t>
      </w:r>
    </w:p>
    <w:p w:rsidR="00B6417D" w:rsidRPr="0042691E" w:rsidRDefault="00B6417D" w:rsidP="00B6417D">
      <w:pPr>
        <w:pStyle w:val="Akapitzlist"/>
        <w:numPr>
          <w:ilvl w:val="0"/>
          <w:numId w:val="25"/>
        </w:numPr>
        <w:spacing w:after="160"/>
        <w:ind w:left="284" w:hanging="284"/>
        <w:jc w:val="both"/>
      </w:pPr>
      <w:r w:rsidRPr="0042691E">
        <w:rPr>
          <w:b/>
        </w:rPr>
        <w:t xml:space="preserve">Uczestnik projektu </w:t>
      </w:r>
      <w:r w:rsidRPr="0042691E">
        <w:t xml:space="preserve">– osoba prawna lub jednostka organizacyjna nie posiadająca osobowości prawnej (lub jej personel) zaliczana do kategorii Podmiotów Ekonomii Społecznej, tj.: </w:t>
      </w:r>
    </w:p>
    <w:p w:rsidR="00B6417D" w:rsidRPr="0042691E" w:rsidRDefault="00B6417D" w:rsidP="00B6417D">
      <w:pPr>
        <w:pStyle w:val="Akapitzlist"/>
        <w:numPr>
          <w:ilvl w:val="0"/>
          <w:numId w:val="11"/>
        </w:numPr>
        <w:spacing w:after="160"/>
        <w:ind w:left="567" w:hanging="283"/>
        <w:jc w:val="both"/>
      </w:pPr>
      <w:r w:rsidRPr="0042691E">
        <w:t>organizacja pozarządowa lub podmiot, o którym mowa w art. 3 ust. 3 pkt 1 ustawy z dnia 24 kwietnia 2003 r. o działalności pożytku publicznego i o wolontariacie (</w:t>
      </w:r>
      <w:proofErr w:type="spellStart"/>
      <w:r w:rsidRPr="0042691E">
        <w:t>t.j</w:t>
      </w:r>
      <w:proofErr w:type="spellEnd"/>
      <w:r w:rsidRPr="0042691E">
        <w:t>. Dz. U. z 2019 r. poz. 688);</w:t>
      </w:r>
    </w:p>
    <w:p w:rsidR="00B6417D" w:rsidRPr="0042691E" w:rsidRDefault="00B6417D" w:rsidP="00B6417D">
      <w:pPr>
        <w:pStyle w:val="Akapitzlist"/>
        <w:numPr>
          <w:ilvl w:val="0"/>
          <w:numId w:val="11"/>
        </w:numPr>
        <w:spacing w:after="160"/>
        <w:ind w:left="567" w:hanging="283"/>
        <w:jc w:val="both"/>
      </w:pPr>
      <w:r w:rsidRPr="0042691E">
        <w:t>organizacja pozarządowa, o której mowa w ustawie z dnia 24 kwietnia 2003 r. o działalności pożytku publicznego i o wolontariacie prowadzącą działalność gospodarczą, z której zyski wspierają realizację celów statutowych;</w:t>
      </w:r>
    </w:p>
    <w:p w:rsidR="00B6417D" w:rsidRPr="0042691E" w:rsidRDefault="00B6417D" w:rsidP="00B6417D">
      <w:pPr>
        <w:pStyle w:val="Akapitzlist"/>
        <w:numPr>
          <w:ilvl w:val="0"/>
          <w:numId w:val="11"/>
        </w:numPr>
        <w:spacing w:after="160"/>
        <w:ind w:left="567" w:hanging="283"/>
        <w:jc w:val="both"/>
      </w:pPr>
      <w:r w:rsidRPr="0042691E">
        <w:t xml:space="preserve">przedsiębiorstwo społeczne w rozumieniu Wytycznych </w:t>
      </w:r>
      <w:r w:rsidRPr="0042691E">
        <w:rPr>
          <w:iCs/>
        </w:rPr>
        <w:t xml:space="preserve">Ministra Infrastruktury i Rozwoju w zakresie realizacji przedsięwzięć w obszarze włączenia społecznego i zwalczania ubóstwa z wykorzystaniem środków Europejskiego Funduszu Społecznego i Europejskiego Funduszu Rozwoju Regionalnego na lata 2014-2020, </w:t>
      </w:r>
      <w:r w:rsidRPr="0042691E">
        <w:t>z wyłączeniem spółdzielni socjalnych, o którym mowa w ustawie z dnia 27 kwietnia 2006 r. o spółdzielniach socjalnych (</w:t>
      </w:r>
      <w:proofErr w:type="spellStart"/>
      <w:r w:rsidRPr="00351CF7">
        <w:t>t.j</w:t>
      </w:r>
      <w:proofErr w:type="spellEnd"/>
      <w:r w:rsidRPr="00351CF7">
        <w:t>. Dz. U. z 2018 r. poz. 1205</w:t>
      </w:r>
      <w:r w:rsidRPr="0042691E">
        <w:t>);</w:t>
      </w:r>
    </w:p>
    <w:p w:rsidR="00B6417D" w:rsidRPr="0042691E" w:rsidRDefault="00B6417D" w:rsidP="00B6417D">
      <w:pPr>
        <w:pStyle w:val="Akapitzlist"/>
        <w:numPr>
          <w:ilvl w:val="0"/>
          <w:numId w:val="11"/>
        </w:numPr>
        <w:spacing w:after="160"/>
        <w:ind w:left="567" w:hanging="283"/>
        <w:jc w:val="both"/>
      </w:pPr>
      <w:r w:rsidRPr="0042691E">
        <w:t>podmiot gospodarczy utworzony w związku z realizacją celu społecznego, bądź, dla którego leżący we wspólnym interesie cel społeczny jest racją bytu działalności komercyjnej, działającym w formie spółki non-profit, o którym mowa w ustawie z dnia 24 kwietnia 2003 r. o działalności pożytku publicznego i o wolontariacie (</w:t>
      </w:r>
      <w:proofErr w:type="spellStart"/>
      <w:r w:rsidRPr="0042691E">
        <w:t>t.j</w:t>
      </w:r>
      <w:proofErr w:type="spellEnd"/>
      <w:r w:rsidRPr="0042691E">
        <w:t>. Dz. U. z 2019 r. poz. 688), o ile udział sektora publicznego w spółce wynosi nie więcej niż 50%. ;</w:t>
      </w:r>
    </w:p>
    <w:p w:rsidR="00B6417D" w:rsidRPr="0042691E" w:rsidRDefault="00B6417D" w:rsidP="00B6417D">
      <w:pPr>
        <w:pStyle w:val="Akapitzlist"/>
        <w:numPr>
          <w:ilvl w:val="0"/>
          <w:numId w:val="11"/>
        </w:numPr>
        <w:spacing w:after="160"/>
        <w:ind w:left="567" w:hanging="283"/>
        <w:jc w:val="both"/>
      </w:pPr>
      <w:r w:rsidRPr="0042691E">
        <w:t>podmiot reintegracyjny, realizujący usługi reintegracji społecznej i zawodowej osób zagrożonych wykluczeniem społecznym;</w:t>
      </w:r>
    </w:p>
    <w:p w:rsidR="00B6417D" w:rsidRPr="0042691E" w:rsidRDefault="00B6417D" w:rsidP="00B6417D">
      <w:pPr>
        <w:pStyle w:val="Akapitzlist"/>
        <w:numPr>
          <w:ilvl w:val="0"/>
          <w:numId w:val="11"/>
        </w:numPr>
        <w:spacing w:after="160"/>
        <w:ind w:left="567" w:hanging="283"/>
        <w:jc w:val="both"/>
      </w:pPr>
      <w:r w:rsidRPr="0042691E">
        <w:t>Centrum Integracji Społecznej i Klub Integracji Społecznej, o których mowa w ustawie z dnia 13 czerwca 2003 r. o zatrudnieniu socjalnym (</w:t>
      </w:r>
      <w:proofErr w:type="spellStart"/>
      <w:r w:rsidRPr="0042691E">
        <w:t>t.j</w:t>
      </w:r>
      <w:proofErr w:type="spellEnd"/>
      <w:r w:rsidRPr="0042691E">
        <w:t>. Dz. U. z 2019 r. poz. 217, ze zm.);</w:t>
      </w:r>
    </w:p>
    <w:p w:rsidR="00B6417D" w:rsidRPr="0042691E" w:rsidRDefault="00B6417D" w:rsidP="00B6417D">
      <w:pPr>
        <w:pStyle w:val="Akapitzlist"/>
        <w:numPr>
          <w:ilvl w:val="0"/>
          <w:numId w:val="11"/>
        </w:numPr>
        <w:spacing w:after="160"/>
        <w:ind w:left="567" w:hanging="283"/>
        <w:jc w:val="both"/>
      </w:pPr>
      <w:r w:rsidRPr="0042691E">
        <w:t>Zakład Aktywności Zawodowej i Warsztat Terapii Zajęciowej, o których mowa w ustawie z dnia 27 sierpnia 1997 r. o rehabilitacji zawodowej i społecznej oraz zatrudnianiu osób niepełnosprawnych (</w:t>
      </w:r>
      <w:proofErr w:type="spellStart"/>
      <w:r w:rsidRPr="0042691E">
        <w:t>t.j</w:t>
      </w:r>
      <w:proofErr w:type="spellEnd"/>
      <w:r w:rsidRPr="0042691E">
        <w:t>. Dz. U. z 2019 r., poz. 1172).</w:t>
      </w:r>
    </w:p>
    <w:p w:rsidR="00B6417D" w:rsidRPr="0042691E" w:rsidRDefault="00B6417D" w:rsidP="00B6417D">
      <w:pPr>
        <w:pStyle w:val="Akapitzlist"/>
        <w:numPr>
          <w:ilvl w:val="0"/>
          <w:numId w:val="25"/>
        </w:numPr>
        <w:spacing w:after="0"/>
        <w:ind w:left="284" w:hanging="284"/>
        <w:jc w:val="both"/>
      </w:pPr>
      <w:r w:rsidRPr="0042691E">
        <w:rPr>
          <w:b/>
        </w:rPr>
        <w:t xml:space="preserve">Przedsiębiorstwo społeczne – </w:t>
      </w:r>
      <w:r w:rsidRPr="0042691E">
        <w:t xml:space="preserve">podmiot, który spełnia łącznie poniższe warunki: </w:t>
      </w:r>
    </w:p>
    <w:p w:rsidR="00B6417D" w:rsidRPr="0042691E" w:rsidRDefault="00B6417D" w:rsidP="00B6417D">
      <w:pPr>
        <w:spacing w:after="0"/>
        <w:ind w:left="567" w:hanging="283"/>
        <w:jc w:val="both"/>
        <w:rPr>
          <w:rFonts w:eastAsia="Times New Roman" w:cstheme="minorHAnsi"/>
        </w:rPr>
      </w:pPr>
      <w:r w:rsidRPr="0042691E">
        <w:rPr>
          <w:rFonts w:eastAsia="Times New Roman" w:cstheme="minorHAnsi"/>
        </w:rPr>
        <w:t>1) jest podmiotem wyodrębnionym pod względem organizacyjnym i rachunkowym, prowadzącym działalność gospodarczą zarejestrowaną w Krajowym Rejestrze Sądowym lub działalność oświatową w rozumieniu art. 83a ust. 1 ustawy z dnia 7 września 1991 r. o systemie oświaty (</w:t>
      </w:r>
      <w:proofErr w:type="spellStart"/>
      <w:r w:rsidRPr="0042691E">
        <w:rPr>
          <w:rFonts w:eastAsia="Times New Roman" w:cstheme="minorHAnsi"/>
        </w:rPr>
        <w:t>t.j</w:t>
      </w:r>
      <w:proofErr w:type="spellEnd"/>
      <w:r w:rsidRPr="0042691E">
        <w:rPr>
          <w:rFonts w:eastAsia="Times New Roman" w:cstheme="minorHAnsi"/>
        </w:rPr>
        <w:t>. Dz.U. 2019 poz. 1481), lub działalność kulturalną w rozumieniu art. 1 ust. 1 ustawy z dnia 25 października 1991 r. o organizowaniu i prowadzeniu działalności kulturalnej (</w:t>
      </w:r>
      <w:proofErr w:type="spellStart"/>
      <w:r w:rsidRPr="0042691E">
        <w:t>t.j</w:t>
      </w:r>
      <w:proofErr w:type="spellEnd"/>
      <w:r w:rsidRPr="0042691E">
        <w:t>. Dz.U. z 2018 r. poz. 1983, ze zm.</w:t>
      </w:r>
      <w:r w:rsidRPr="0042691E">
        <w:rPr>
          <w:rFonts w:eastAsia="Times New Roman" w:cstheme="minorHAnsi"/>
        </w:rPr>
        <w:t xml:space="preserve">), której celem jest: </w:t>
      </w:r>
    </w:p>
    <w:p w:rsidR="00B6417D" w:rsidRPr="0042691E" w:rsidRDefault="00B6417D" w:rsidP="00B6417D">
      <w:pPr>
        <w:pStyle w:val="Akapitzlist"/>
        <w:spacing w:after="0"/>
        <w:jc w:val="both"/>
        <w:rPr>
          <w:rFonts w:eastAsia="Times New Roman" w:cstheme="minorHAnsi"/>
        </w:rPr>
      </w:pPr>
      <w:r w:rsidRPr="0042691E">
        <w:rPr>
          <w:rFonts w:eastAsia="Times New Roman" w:cstheme="minorHAnsi"/>
        </w:rPr>
        <w:lastRenderedPageBreak/>
        <w:t xml:space="preserve">a) integracja społeczna i zawodowa określonych kategorii osób wyrażona poziomem zatrudnienia tych osób: </w:t>
      </w:r>
    </w:p>
    <w:p w:rsidR="00B6417D" w:rsidRPr="0042691E" w:rsidRDefault="00B6417D" w:rsidP="00B6417D">
      <w:pPr>
        <w:pStyle w:val="Akapitzlist"/>
        <w:spacing w:after="0"/>
        <w:jc w:val="both"/>
        <w:rPr>
          <w:rFonts w:eastAsia="Times New Roman" w:cstheme="minorHAnsi"/>
        </w:rPr>
      </w:pPr>
      <w:r w:rsidRPr="0042691E">
        <w:rPr>
          <w:rFonts w:eastAsia="Times New Roman" w:cstheme="minorHAnsi"/>
        </w:rPr>
        <w:t xml:space="preserve">(1) zatrudnienie co najmniej 50%: </w:t>
      </w:r>
    </w:p>
    <w:p w:rsidR="00B6417D" w:rsidRPr="0042691E" w:rsidRDefault="00B6417D" w:rsidP="00B6417D">
      <w:pPr>
        <w:pStyle w:val="Akapitzlist"/>
        <w:spacing w:after="0"/>
        <w:jc w:val="both"/>
        <w:rPr>
          <w:rFonts w:eastAsia="Times New Roman" w:cstheme="minorHAnsi"/>
        </w:rPr>
      </w:pPr>
      <w:r w:rsidRPr="0042691E">
        <w:rPr>
          <w:rFonts w:eastAsia="Times New Roman" w:cstheme="minorHAnsi"/>
        </w:rPr>
        <w:t xml:space="preserve">• osób bezrobotnych lub </w:t>
      </w:r>
    </w:p>
    <w:p w:rsidR="00B6417D" w:rsidRPr="0042691E" w:rsidRDefault="00B6417D" w:rsidP="00B6417D">
      <w:pPr>
        <w:pStyle w:val="Akapitzlist"/>
        <w:spacing w:after="0"/>
        <w:jc w:val="both"/>
        <w:rPr>
          <w:rFonts w:eastAsia="Times New Roman" w:cstheme="minorHAnsi"/>
        </w:rPr>
      </w:pPr>
      <w:r w:rsidRPr="0042691E">
        <w:rPr>
          <w:rFonts w:eastAsia="Times New Roman" w:cstheme="minorHAnsi"/>
        </w:rPr>
        <w:t xml:space="preserve">• osób z niepełnosprawnościami, lub </w:t>
      </w:r>
    </w:p>
    <w:p w:rsidR="00B6417D" w:rsidRPr="0042691E" w:rsidRDefault="00B6417D" w:rsidP="00B6417D">
      <w:pPr>
        <w:pStyle w:val="Akapitzlist"/>
        <w:spacing w:after="0"/>
        <w:jc w:val="both"/>
        <w:rPr>
          <w:rFonts w:eastAsia="Times New Roman" w:cstheme="minorHAnsi"/>
        </w:rPr>
      </w:pPr>
      <w:r w:rsidRPr="0042691E">
        <w:rPr>
          <w:rFonts w:eastAsia="Times New Roman" w:cstheme="minorHAnsi"/>
        </w:rPr>
        <w:t xml:space="preserve">• osób, o których mowa w art. 1 ust. 2 ustawy z dnia 13 czerwca 2003 r. o zatrudnieniu socjalnym </w:t>
      </w:r>
      <w:r w:rsidRPr="0042691E">
        <w:t>(</w:t>
      </w:r>
      <w:proofErr w:type="spellStart"/>
      <w:r w:rsidRPr="0042691E">
        <w:t>t.j</w:t>
      </w:r>
      <w:proofErr w:type="spellEnd"/>
      <w:r w:rsidRPr="0042691E">
        <w:t>. Dz. U. z 2019 r. poz. 217, ze zm.)</w:t>
      </w:r>
      <w:r w:rsidRPr="0042691E">
        <w:rPr>
          <w:rFonts w:eastAsia="Times New Roman" w:cstheme="minorHAnsi"/>
        </w:rPr>
        <w:t xml:space="preserve">, lub </w:t>
      </w:r>
    </w:p>
    <w:p w:rsidR="00B6417D" w:rsidRPr="0042691E" w:rsidRDefault="00B6417D" w:rsidP="00B6417D">
      <w:pPr>
        <w:pStyle w:val="Akapitzlist"/>
        <w:spacing w:after="0"/>
        <w:jc w:val="both"/>
        <w:rPr>
          <w:rFonts w:eastAsia="Times New Roman" w:cstheme="minorHAnsi"/>
        </w:rPr>
      </w:pPr>
      <w:r w:rsidRPr="0042691E">
        <w:rPr>
          <w:rFonts w:eastAsia="Times New Roman" w:cstheme="minorHAnsi"/>
        </w:rPr>
        <w:t>• osób, o których mowa w art. 4 ust. 1 ustawy z dni a 27 kwietnia 2006 r. o spółdzielniach socjalnych (</w:t>
      </w:r>
      <w:proofErr w:type="spellStart"/>
      <w:r w:rsidRPr="0042691E">
        <w:rPr>
          <w:rFonts w:eastAsia="Times New Roman" w:cstheme="minorHAnsi"/>
        </w:rPr>
        <w:t>t.j</w:t>
      </w:r>
      <w:proofErr w:type="spellEnd"/>
      <w:r w:rsidRPr="0042691E">
        <w:rPr>
          <w:rFonts w:eastAsia="Times New Roman" w:cstheme="minorHAnsi"/>
        </w:rPr>
        <w:t xml:space="preserve">. Dz.U. z 2018 r., poz. 1205), lub </w:t>
      </w:r>
    </w:p>
    <w:p w:rsidR="00B6417D" w:rsidRPr="0042691E" w:rsidRDefault="00B6417D" w:rsidP="00B6417D">
      <w:pPr>
        <w:pStyle w:val="Akapitzlist"/>
        <w:spacing w:after="0"/>
        <w:jc w:val="both"/>
        <w:rPr>
          <w:rFonts w:eastAsia="Times New Roman" w:cstheme="minorHAnsi"/>
        </w:rPr>
      </w:pPr>
      <w:r w:rsidRPr="0042691E">
        <w:rPr>
          <w:rFonts w:eastAsia="Times New Roman" w:cstheme="minorHAnsi"/>
        </w:rPr>
        <w:t>(2) zatrudnienie co najmniej 30% osób o umiarkowanym lub znacznym stopniu niepełnosprawności w rozumieniu ustawy z dnia 27 sierpnia 1997 r. o rehabilitacji zawodowej i społecznej oraz zatrudnianiu osób niepełnosprawnych lub osób z zaburzeniami psychicznymi (</w:t>
      </w:r>
      <w:proofErr w:type="spellStart"/>
      <w:r w:rsidRPr="0042691E">
        <w:rPr>
          <w:rFonts w:eastAsia="Times New Roman" w:cstheme="minorHAnsi"/>
        </w:rPr>
        <w:t>t.j</w:t>
      </w:r>
      <w:proofErr w:type="spellEnd"/>
      <w:r w:rsidRPr="0042691E">
        <w:rPr>
          <w:rFonts w:eastAsia="Times New Roman" w:cstheme="minorHAnsi"/>
        </w:rPr>
        <w:t>. Dz. U. z 2019 r. poz. 1172), o których mowa w ustawie z dnia 19 sierpnia 1994 r. o ochronie zdrowia psychicznego (</w:t>
      </w:r>
      <w:proofErr w:type="spellStart"/>
      <w:r w:rsidRPr="0042691E">
        <w:rPr>
          <w:rFonts w:eastAsia="Times New Roman" w:cstheme="minorHAnsi"/>
        </w:rPr>
        <w:t>t.j</w:t>
      </w:r>
      <w:proofErr w:type="spellEnd"/>
      <w:r w:rsidRPr="0042691E">
        <w:rPr>
          <w:rFonts w:eastAsia="Times New Roman" w:cstheme="minorHAnsi"/>
        </w:rPr>
        <w:t xml:space="preserve">. Dz. U. z 2018 r. poz. 1878, ze zm.); </w:t>
      </w:r>
    </w:p>
    <w:p w:rsidR="00B6417D" w:rsidRPr="0042691E" w:rsidRDefault="00B6417D" w:rsidP="00B6417D">
      <w:pPr>
        <w:pStyle w:val="Akapitzlist"/>
        <w:spacing w:after="0"/>
        <w:jc w:val="both"/>
        <w:rPr>
          <w:rFonts w:eastAsia="Times New Roman" w:cstheme="minorHAnsi"/>
        </w:rPr>
      </w:pPr>
      <w:r w:rsidRPr="0042691E">
        <w:rPr>
          <w:rFonts w:eastAsia="Times New Roman" w:cstheme="minorHAnsi"/>
        </w:rPr>
        <w:t>b) lub realizacja usług społecznych świadczonych w społeczności lokalnej, usług opieki nad dzieckiem w wieku do lat 3 zgodnie z ustawą z dnia 4 lutego 2011 r. o opiece nad dziećmi w wieku do lat 3 (</w:t>
      </w:r>
      <w:proofErr w:type="spellStart"/>
      <w:r w:rsidRPr="0042691E">
        <w:t>t.j</w:t>
      </w:r>
      <w:proofErr w:type="spellEnd"/>
      <w:r w:rsidRPr="0042691E">
        <w:t>. Dz. U. z 2019 r. poz. 409, ze zm.</w:t>
      </w:r>
      <w:r w:rsidRPr="0042691E">
        <w:rPr>
          <w:rFonts w:eastAsia="Times New Roman" w:cstheme="minorHAnsi"/>
        </w:rPr>
        <w:t>) lub usług wychowania przedszkolnego w przedszkolach lub w innych formach wychowania przedszkolnego zgodnie z ustawą z dnia 7 września 1991 r. o systemie oświaty (</w:t>
      </w:r>
      <w:proofErr w:type="spellStart"/>
      <w:r w:rsidRPr="0042691E">
        <w:rPr>
          <w:rFonts w:eastAsia="Times New Roman" w:cstheme="minorHAnsi"/>
        </w:rPr>
        <w:t>t.j</w:t>
      </w:r>
      <w:proofErr w:type="spellEnd"/>
      <w:r w:rsidRPr="0042691E">
        <w:rPr>
          <w:rFonts w:eastAsia="Times New Roman" w:cstheme="minorHAnsi"/>
        </w:rPr>
        <w:t xml:space="preserve">. Dz. U. 2019 poz. 1481), przy jednoczesnej realizacji integracji społecznej i zawodowej osób, o których mowa w </w:t>
      </w:r>
      <w:proofErr w:type="spellStart"/>
      <w:r w:rsidRPr="0042691E">
        <w:rPr>
          <w:rFonts w:eastAsia="Times New Roman" w:cstheme="minorHAnsi"/>
        </w:rPr>
        <w:t>ppkt</w:t>
      </w:r>
      <w:proofErr w:type="spellEnd"/>
      <w:r w:rsidRPr="0042691E">
        <w:rPr>
          <w:rFonts w:eastAsia="Times New Roman" w:cstheme="minorHAnsi"/>
        </w:rPr>
        <w:t xml:space="preserve"> i, wyrażonej zatrudnieniem tych osób na poziomie co najmniej 30%; </w:t>
      </w:r>
    </w:p>
    <w:p w:rsidR="00B6417D" w:rsidRPr="0042691E" w:rsidRDefault="00B6417D" w:rsidP="00B6417D">
      <w:pPr>
        <w:spacing w:after="0"/>
        <w:ind w:left="567" w:hanging="283"/>
        <w:jc w:val="both"/>
        <w:rPr>
          <w:rFonts w:eastAsia="Times New Roman" w:cstheme="minorHAnsi"/>
        </w:rPr>
      </w:pPr>
      <w:r w:rsidRPr="0042691E">
        <w:rPr>
          <w:rFonts w:eastAsia="Times New Roman" w:cstheme="minorHAnsi"/>
        </w:rPr>
        <w:t xml:space="preserve">2) jest podmiotem, który nie dystrybuuje zysku lub nadwyżki bilansowej pomiędzy udziałowców, akcjonariuszy lub pracowników, ale przeznacza go na wzmocnienie potencjału przedsiębiorstwa jako kapitał niepodzielny oraz w określonej części na reintegrację zawodową i społeczną lub na działalność pożytku publicznego prowadzoną na rzecz społeczności lokalnej, w której działa przedsiębiorstwo; </w:t>
      </w:r>
    </w:p>
    <w:p w:rsidR="00B6417D" w:rsidRPr="0042691E" w:rsidRDefault="00B6417D" w:rsidP="00B6417D">
      <w:pPr>
        <w:spacing w:after="0"/>
        <w:ind w:left="567" w:hanging="283"/>
        <w:jc w:val="both"/>
        <w:rPr>
          <w:rFonts w:eastAsia="Times New Roman" w:cstheme="minorHAnsi"/>
        </w:rPr>
      </w:pPr>
      <w:r w:rsidRPr="0042691E">
        <w:rPr>
          <w:rFonts w:eastAsia="Times New Roman" w:cstheme="minorHAnsi"/>
        </w:rPr>
        <w:t xml:space="preserve">3) jest zarządzany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B6417D" w:rsidRPr="0042691E" w:rsidRDefault="00B6417D" w:rsidP="00B6417D">
      <w:pPr>
        <w:spacing w:after="0"/>
        <w:ind w:left="567" w:hanging="283"/>
        <w:jc w:val="both"/>
        <w:rPr>
          <w:rFonts w:eastAsia="Times New Roman" w:cstheme="minorHAnsi"/>
        </w:rPr>
      </w:pPr>
      <w:r w:rsidRPr="0042691E">
        <w:rPr>
          <w:rFonts w:eastAsia="Times New Roman" w:cstheme="minorHAnsi"/>
        </w:rPr>
        <w:t xml:space="preserve">4) wynagrodzenia kadry zarządzającej są ograniczone limitami tj. nie przekraczają wartości, o której mowa w art. 9 ust. 1 pkt 2 ustawy z dnia 24 kwietnia 2003 r. o działalności pożytku publicznego i o wolontariacie; </w:t>
      </w:r>
    </w:p>
    <w:p w:rsidR="00B6417D" w:rsidRPr="0042691E" w:rsidRDefault="00B6417D" w:rsidP="00B6417D">
      <w:pPr>
        <w:spacing w:after="0"/>
        <w:ind w:left="567" w:hanging="283"/>
        <w:jc w:val="both"/>
        <w:rPr>
          <w:rFonts w:eastAsia="Times New Roman" w:cstheme="minorHAnsi"/>
        </w:rPr>
      </w:pPr>
      <w:r w:rsidRPr="0042691E">
        <w:rPr>
          <w:rFonts w:eastAsia="Times New Roman" w:cstheme="minorHAnsi"/>
        </w:rPr>
        <w:t xml:space="preserve">5) zatrudnia w oparciu o umowę o pracę, spółdzielczą umowę o pracę lub umowę cywilnoprawną co najmniej trzy osoby, przy zachowaniu proporcji zatrudnienia określonych w lit. a. </w:t>
      </w:r>
    </w:p>
    <w:p w:rsidR="00B6417D" w:rsidRPr="0042691E" w:rsidRDefault="00B6417D" w:rsidP="00B6417D">
      <w:pPr>
        <w:pStyle w:val="Akapitzlist"/>
        <w:numPr>
          <w:ilvl w:val="0"/>
          <w:numId w:val="25"/>
        </w:numPr>
        <w:spacing w:after="160"/>
        <w:ind w:left="284" w:hanging="284"/>
      </w:pPr>
      <w:r w:rsidRPr="0042691E">
        <w:rPr>
          <w:b/>
        </w:rPr>
        <w:t xml:space="preserve">Kandydat </w:t>
      </w:r>
      <w:r w:rsidRPr="0042691E">
        <w:t xml:space="preserve">– podmiot, który bierze udział w procesie rekrutacyjnym.  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§ 3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Zasady ogólne</w:t>
      </w:r>
    </w:p>
    <w:p w:rsidR="00B6417D" w:rsidRPr="0042691E" w:rsidRDefault="00B6417D" w:rsidP="00B6417D">
      <w:pPr>
        <w:numPr>
          <w:ilvl w:val="0"/>
          <w:numId w:val="14"/>
        </w:numPr>
        <w:spacing w:after="160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42691E">
        <w:rPr>
          <w:rFonts w:ascii="Calibri" w:eastAsia="Calibri" w:hAnsi="Calibri" w:cs="Times New Roman"/>
        </w:rPr>
        <w:t>Realizatorem wsparcia dla podmiotów ekonomii społecznej (PES), z wyłączeniem spółdzielni, odpowiedzialnym za realizację działań w zadaniu 4 jest Fundacja Gospodarki i Administracji Publicznej z siedzibą w Krakowie, Partner Projektu.</w:t>
      </w:r>
    </w:p>
    <w:p w:rsidR="00B6417D" w:rsidRPr="0042691E" w:rsidRDefault="00B6417D" w:rsidP="00B6417D">
      <w:pPr>
        <w:numPr>
          <w:ilvl w:val="0"/>
          <w:numId w:val="14"/>
        </w:numPr>
        <w:spacing w:after="160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42691E">
        <w:rPr>
          <w:rFonts w:ascii="Calibri" w:eastAsia="Calibri" w:hAnsi="Calibri" w:cs="Times New Roman"/>
        </w:rPr>
        <w:t>Biuro projektu znajduje się w siedzibie Realizatora wsparcia, ul. Bandurskiego 58/11, 31-515 Kraków.</w:t>
      </w:r>
    </w:p>
    <w:p w:rsidR="00B6417D" w:rsidRPr="0042691E" w:rsidRDefault="00B6417D" w:rsidP="00B6417D">
      <w:pPr>
        <w:numPr>
          <w:ilvl w:val="0"/>
          <w:numId w:val="14"/>
        </w:numPr>
        <w:spacing w:after="160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42691E">
        <w:rPr>
          <w:rFonts w:ascii="Calibri" w:eastAsia="Calibri" w:hAnsi="Calibri" w:cs="Times New Roman"/>
        </w:rPr>
        <w:lastRenderedPageBreak/>
        <w:t xml:space="preserve">Biuro projektu czynne jest od poniedziałku do piątku w godzinach 9.00 – 16.00. Telefon: 12 423 76 05. </w:t>
      </w:r>
    </w:p>
    <w:p w:rsidR="00B6417D" w:rsidRPr="0042691E" w:rsidRDefault="00B6417D" w:rsidP="00B6417D">
      <w:pPr>
        <w:numPr>
          <w:ilvl w:val="0"/>
          <w:numId w:val="14"/>
        </w:numPr>
        <w:spacing w:after="160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42691E">
        <w:rPr>
          <w:rFonts w:ascii="Calibri" w:eastAsia="Calibri" w:hAnsi="Calibri" w:cs="Times New Roman"/>
        </w:rPr>
        <w:t>Projekt obejmuje swoim zasięgiem teren subregionu Małopolska Zachodnia tj. powiaty chrzanowski, olkuski, oświęcimski i wadowicki.</w:t>
      </w:r>
    </w:p>
    <w:p w:rsidR="00B6417D" w:rsidRPr="0042691E" w:rsidRDefault="00B6417D" w:rsidP="00B6417D">
      <w:pPr>
        <w:numPr>
          <w:ilvl w:val="0"/>
          <w:numId w:val="14"/>
        </w:numPr>
        <w:spacing w:after="0"/>
        <w:ind w:left="425" w:hanging="425"/>
        <w:jc w:val="both"/>
        <w:rPr>
          <w:rFonts w:ascii="Calibri" w:eastAsia="Calibri" w:hAnsi="Calibri" w:cs="Times New Roman"/>
        </w:rPr>
      </w:pPr>
      <w:r w:rsidRPr="0042691E">
        <w:rPr>
          <w:rFonts w:ascii="Calibri" w:eastAsia="Calibri" w:hAnsi="Calibri" w:cs="Times New Roman"/>
        </w:rPr>
        <w:t xml:space="preserve">Okres realizacji projektu: od 01.08.2019 r. r. do 31.10.2022 r. </w:t>
      </w:r>
    </w:p>
    <w:p w:rsidR="00B6417D" w:rsidRPr="0042691E" w:rsidRDefault="00B6417D" w:rsidP="00B6417D">
      <w:pPr>
        <w:pStyle w:val="Akapitzlist"/>
        <w:numPr>
          <w:ilvl w:val="0"/>
          <w:numId w:val="14"/>
        </w:numPr>
        <w:spacing w:after="160"/>
        <w:ind w:left="426" w:hanging="426"/>
        <w:jc w:val="both"/>
      </w:pPr>
      <w:r w:rsidRPr="0042691E">
        <w:t>Udział Uczestników projektu w Projekcie jest bezpłatny.</w:t>
      </w:r>
    </w:p>
    <w:p w:rsidR="00B6417D" w:rsidRPr="0042691E" w:rsidRDefault="00B6417D" w:rsidP="00B6417D">
      <w:pPr>
        <w:pStyle w:val="Akapitzlist"/>
        <w:numPr>
          <w:ilvl w:val="0"/>
          <w:numId w:val="14"/>
        </w:numPr>
        <w:spacing w:after="160"/>
        <w:ind w:left="426" w:hanging="426"/>
        <w:jc w:val="both"/>
      </w:pPr>
      <w:r w:rsidRPr="0042691E">
        <w:t>Koszty uczestnictwa Uczestników projektu w Projekcie ponosi Realizator projektu, ze środków otrzymanych na jego realizację.</w:t>
      </w:r>
    </w:p>
    <w:p w:rsidR="00B6417D" w:rsidRPr="0042691E" w:rsidRDefault="00B6417D" w:rsidP="00B6417D">
      <w:pPr>
        <w:pStyle w:val="Akapitzlist"/>
        <w:numPr>
          <w:ilvl w:val="0"/>
          <w:numId w:val="14"/>
        </w:numPr>
        <w:spacing w:after="160"/>
        <w:ind w:left="426" w:hanging="426"/>
        <w:jc w:val="both"/>
      </w:pPr>
      <w:r w:rsidRPr="0042691E">
        <w:t xml:space="preserve">Zasady udziału w projekcie reguluje </w:t>
      </w:r>
      <w:r w:rsidRPr="0042691E">
        <w:rPr>
          <w:b/>
        </w:rPr>
        <w:t>Umowa o udzielenie wsparcia w projekcie</w:t>
      </w:r>
      <w:r w:rsidRPr="0042691E">
        <w:t>.</w:t>
      </w:r>
    </w:p>
    <w:p w:rsidR="00B6417D" w:rsidRPr="0042691E" w:rsidRDefault="00B6417D" w:rsidP="00B6417D">
      <w:pPr>
        <w:pStyle w:val="Akapitzlist"/>
        <w:numPr>
          <w:ilvl w:val="0"/>
          <w:numId w:val="14"/>
        </w:numPr>
        <w:spacing w:after="160"/>
        <w:ind w:left="426" w:hanging="426"/>
        <w:jc w:val="both"/>
      </w:pPr>
      <w:r w:rsidRPr="0042691E">
        <w:t xml:space="preserve">Działania realizowane w Projekcie spełniające przesłanki pomocy publicznej stanowią pomoc publiczną udzielaną w formie pomocy </w:t>
      </w:r>
      <w:r w:rsidRPr="0042691E">
        <w:rPr>
          <w:i/>
        </w:rPr>
        <w:t xml:space="preserve">de </w:t>
      </w:r>
      <w:proofErr w:type="spellStart"/>
      <w:r w:rsidRPr="0042691E">
        <w:rPr>
          <w:i/>
        </w:rPr>
        <w:t>minimis</w:t>
      </w:r>
      <w:proofErr w:type="spellEnd"/>
      <w:r w:rsidRPr="0042691E">
        <w:t xml:space="preserve">. </w:t>
      </w:r>
    </w:p>
    <w:p w:rsidR="00B6417D" w:rsidRPr="0042691E" w:rsidRDefault="00B6417D" w:rsidP="00B6417D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b/>
        </w:rPr>
      </w:pPr>
      <w:r w:rsidRPr="0042691E">
        <w:t xml:space="preserve">Realizacja świadczeń objętych pomocą publiczną odbywa się na podstawie </w:t>
      </w:r>
      <w:r w:rsidRPr="0042691E">
        <w:rPr>
          <w:b/>
        </w:rPr>
        <w:t>Umowy o udzielenie wsparcia ośrodka ES</w:t>
      </w:r>
      <w:r w:rsidRPr="0042691E">
        <w:rPr>
          <w:rFonts w:cstheme="minorHAnsi"/>
        </w:rPr>
        <w:t>.</w:t>
      </w:r>
    </w:p>
    <w:p w:rsidR="00B6417D" w:rsidRPr="0042691E" w:rsidRDefault="00B6417D" w:rsidP="00B6417D">
      <w:pPr>
        <w:pStyle w:val="Akapitzlist"/>
        <w:numPr>
          <w:ilvl w:val="0"/>
          <w:numId w:val="14"/>
        </w:numPr>
        <w:spacing w:after="160"/>
        <w:ind w:left="426" w:hanging="426"/>
        <w:jc w:val="both"/>
      </w:pPr>
      <w:r w:rsidRPr="0042691E">
        <w:t xml:space="preserve">Niniejszy regulamin dostępny jest na stronie internetowej </w:t>
      </w:r>
      <w:hyperlink r:id="rId8" w:history="1">
        <w:r w:rsidRPr="0042691E">
          <w:rPr>
            <w:rStyle w:val="Hipercze"/>
          </w:rPr>
          <w:t xml:space="preserve">www.es.malopolska.pl/ </w:t>
        </w:r>
        <w:proofErr w:type="spellStart"/>
        <w:r w:rsidRPr="0042691E">
          <w:rPr>
            <w:rStyle w:val="Hipercze"/>
          </w:rPr>
          <w:t>owesy</w:t>
        </w:r>
        <w:proofErr w:type="spellEnd"/>
        <w:r w:rsidRPr="0042691E">
          <w:rPr>
            <w:rStyle w:val="Hipercze"/>
          </w:rPr>
          <w:t>/subregion-zachodni</w:t>
        </w:r>
      </w:hyperlink>
      <w:r w:rsidRPr="0042691E">
        <w:t xml:space="preserve"> oraz w biurze projektu.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§ 4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Czas i miejsce realizacji wsparcia</w:t>
      </w:r>
    </w:p>
    <w:p w:rsidR="00B6417D" w:rsidRPr="0042691E" w:rsidRDefault="00B6417D" w:rsidP="00B6417D">
      <w:pPr>
        <w:pStyle w:val="Akapitzlist"/>
        <w:numPr>
          <w:ilvl w:val="0"/>
          <w:numId w:val="7"/>
        </w:numPr>
        <w:spacing w:after="160"/>
        <w:ind w:left="284" w:hanging="284"/>
        <w:jc w:val="both"/>
      </w:pPr>
      <w:r w:rsidRPr="0042691E">
        <w:t xml:space="preserve">Szacunkowy średni czas realizacji Wsparcia na rzecz Uczestnika projektu wynosi 12 miesięcy liczonych od dnia złożenia dokumentów rekrutacyjnych. </w:t>
      </w:r>
    </w:p>
    <w:p w:rsidR="00B6417D" w:rsidRPr="0042691E" w:rsidRDefault="00B6417D" w:rsidP="00B6417D">
      <w:pPr>
        <w:pStyle w:val="Akapitzlist"/>
        <w:numPr>
          <w:ilvl w:val="0"/>
          <w:numId w:val="7"/>
        </w:numPr>
        <w:spacing w:after="160"/>
        <w:ind w:left="284" w:hanging="284"/>
        <w:jc w:val="both"/>
      </w:pPr>
      <w:r w:rsidRPr="0042691E">
        <w:t xml:space="preserve">Wsparcie będzie świadczone w siedzibie Realizatora wsparcia, miejscu prowadzenia działalności przez Uczestnika projektu lub w Punktach Coworkingu Społecznego (prowadzone przez partnerów projektu w powiecie Olkuskim i Chrzanowskim). 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§ 5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Zasady rekrutacji</w:t>
      </w:r>
    </w:p>
    <w:p w:rsidR="00B6417D" w:rsidRPr="0042691E" w:rsidRDefault="00B6417D" w:rsidP="00B6417D">
      <w:pPr>
        <w:numPr>
          <w:ilvl w:val="0"/>
          <w:numId w:val="13"/>
        </w:numPr>
        <w:spacing w:after="160"/>
        <w:ind w:left="284" w:hanging="284"/>
        <w:contextualSpacing/>
        <w:jc w:val="both"/>
      </w:pPr>
      <w:r w:rsidRPr="0042691E">
        <w:t>Rekrutacja odbywać się będzie z uwzględnieniem zasady równych szans, w tym zasady równości płci. Realizator wsparcia zakłada równy dostęp do projektu zarówno kobiet jak i mężczyzn znajdujących się w grupie potencjalnych Uczestników projektu.</w:t>
      </w:r>
    </w:p>
    <w:p w:rsidR="00B6417D" w:rsidRPr="0042691E" w:rsidRDefault="00B6417D" w:rsidP="00B6417D">
      <w:pPr>
        <w:numPr>
          <w:ilvl w:val="0"/>
          <w:numId w:val="13"/>
        </w:numPr>
        <w:spacing w:after="160"/>
        <w:ind w:left="284" w:hanging="284"/>
        <w:contextualSpacing/>
        <w:jc w:val="both"/>
      </w:pPr>
      <w:r w:rsidRPr="0042691E">
        <w:t xml:space="preserve">Kandydaci, przed złożeniem </w:t>
      </w:r>
      <w:r w:rsidRPr="0042691E">
        <w:rPr>
          <w:b/>
        </w:rPr>
        <w:t>Formularza rekrutacyjnego</w:t>
      </w:r>
      <w:r w:rsidRPr="0042691E">
        <w:t>, winni zapoznać się z całością tekstu niniejszego regulaminu.</w:t>
      </w:r>
    </w:p>
    <w:p w:rsidR="00B6417D" w:rsidRPr="0042691E" w:rsidRDefault="00B6417D" w:rsidP="00B6417D">
      <w:pPr>
        <w:numPr>
          <w:ilvl w:val="0"/>
          <w:numId w:val="13"/>
        </w:numPr>
        <w:spacing w:after="0"/>
        <w:ind w:left="284" w:hanging="284"/>
        <w:contextualSpacing/>
        <w:jc w:val="both"/>
      </w:pPr>
      <w:r w:rsidRPr="0042691E">
        <w:t>Rekrutacja odbywać się będzie w ramach trzech naborów. Realizator wsparcia planuje przeprowadzenie naborów w: III kwartale 2019 r., III kwartale 2020 r., III kwartale 2021 r.</w:t>
      </w:r>
    </w:p>
    <w:p w:rsidR="00B6417D" w:rsidRPr="0042691E" w:rsidRDefault="00B6417D" w:rsidP="00B6417D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</w:pPr>
      <w:r w:rsidRPr="0042691E">
        <w:t xml:space="preserve">Złożone dokumenty zgłoszeniowe będą weryfikowane w oparciu o kryteria formalne, strategiczne i merytoryczne, a kandydaci będą niezwłocznie informowani o ewentualnej konieczności poprawienia lub uzupełnienia dokumentów. </w:t>
      </w:r>
    </w:p>
    <w:p w:rsidR="00B6417D" w:rsidRPr="0042691E" w:rsidRDefault="00B6417D" w:rsidP="00B6417D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</w:pPr>
      <w:r w:rsidRPr="0042691E">
        <w:rPr>
          <w:rFonts w:cs="Arial"/>
        </w:rPr>
        <w:t xml:space="preserve">Rekrutację Kandydatów prowadzi Zespół w składzie </w:t>
      </w:r>
      <w:r w:rsidRPr="0042691E">
        <w:rPr>
          <w:rFonts w:ascii="Calibri" w:hAnsi="Calibri"/>
        </w:rPr>
        <w:t xml:space="preserve">Koordynator projektu oraz co </w:t>
      </w:r>
      <w:r w:rsidRPr="0042691E">
        <w:rPr>
          <w:rFonts w:ascii="Calibri" w:eastAsia="Calibri" w:hAnsi="Calibri" w:cs="Times New Roman"/>
        </w:rPr>
        <w:t xml:space="preserve"> </w:t>
      </w:r>
      <w:r w:rsidRPr="0042691E">
        <w:rPr>
          <w:rFonts w:ascii="Calibri" w:hAnsi="Calibri"/>
        </w:rPr>
        <w:t xml:space="preserve">najmniej jeden </w:t>
      </w:r>
      <w:r w:rsidRPr="0042691E">
        <w:rPr>
          <w:rFonts w:ascii="Calibri" w:eastAsia="Calibri" w:hAnsi="Calibri" w:cs="Times New Roman"/>
        </w:rPr>
        <w:t>doradca</w:t>
      </w:r>
      <w:r w:rsidRPr="0042691E">
        <w:rPr>
          <w:rFonts w:ascii="Calibri" w:hAnsi="Calibri"/>
        </w:rPr>
        <w:t xml:space="preserve"> kluczowy oraz</w:t>
      </w:r>
      <w:r w:rsidRPr="0042691E">
        <w:rPr>
          <w:rFonts w:ascii="Calibri" w:eastAsia="Calibri" w:hAnsi="Calibri" w:cs="Times New Roman"/>
        </w:rPr>
        <w:t>/lub</w:t>
      </w:r>
      <w:r w:rsidRPr="0042691E">
        <w:rPr>
          <w:rFonts w:ascii="Calibri" w:hAnsi="Calibri"/>
        </w:rPr>
        <w:t xml:space="preserve"> doradca biznesowy</w:t>
      </w:r>
      <w:r w:rsidRPr="0042691E">
        <w:rPr>
          <w:rFonts w:cs="Arial"/>
        </w:rPr>
        <w:t>.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6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Warunki uczestnictwa w Projekcie</w:t>
      </w:r>
    </w:p>
    <w:p w:rsidR="00B6417D" w:rsidRPr="0042691E" w:rsidRDefault="00B6417D" w:rsidP="00B6417D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 xml:space="preserve">Warunkiem uczestnictwa w projekcie jest: </w:t>
      </w:r>
    </w:p>
    <w:p w:rsidR="00B6417D" w:rsidRPr="0042691E" w:rsidRDefault="00B6417D" w:rsidP="00B6417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>złożenie w okresie rekrutacji kompletu dokumentów, na które składają się:</w:t>
      </w:r>
    </w:p>
    <w:p w:rsidR="00B6417D" w:rsidRPr="0042691E" w:rsidRDefault="00B6417D" w:rsidP="00B6417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 xml:space="preserve">Formularz rekrutacyjny złożony: </w:t>
      </w:r>
    </w:p>
    <w:p w:rsidR="00B6417D" w:rsidRPr="0042691E" w:rsidRDefault="00B6417D" w:rsidP="00B6417D">
      <w:pPr>
        <w:pStyle w:val="Akapitzlist"/>
        <w:numPr>
          <w:ilvl w:val="3"/>
          <w:numId w:val="19"/>
        </w:numPr>
        <w:spacing w:after="0"/>
        <w:ind w:left="1276" w:hanging="196"/>
        <w:jc w:val="both"/>
        <w:rPr>
          <w:rFonts w:cstheme="minorHAnsi"/>
        </w:rPr>
      </w:pPr>
      <w:r w:rsidRPr="0042691E">
        <w:rPr>
          <w:rFonts w:cstheme="minorHAnsi"/>
        </w:rPr>
        <w:t>na właściwym, kompletnym druku (zgodnie z załączonym do Regulaminu wzorem Formularza rekrutacji),</w:t>
      </w:r>
    </w:p>
    <w:p w:rsidR="00B6417D" w:rsidRPr="0042691E" w:rsidRDefault="00B6417D" w:rsidP="00B6417D">
      <w:pPr>
        <w:pStyle w:val="Akapitzlist"/>
        <w:numPr>
          <w:ilvl w:val="3"/>
          <w:numId w:val="19"/>
        </w:numPr>
        <w:spacing w:after="0"/>
        <w:ind w:left="1276" w:hanging="196"/>
        <w:jc w:val="both"/>
        <w:rPr>
          <w:rFonts w:cstheme="minorHAnsi"/>
        </w:rPr>
      </w:pPr>
      <w:r w:rsidRPr="0042691E">
        <w:rPr>
          <w:rFonts w:cstheme="minorHAnsi"/>
        </w:rPr>
        <w:lastRenderedPageBreak/>
        <w:t>w formie pisemnej (Formularz rekrutacji i załączniki winny być podpisane przez osoby upoważnione do reprezentacji podmiotu),</w:t>
      </w:r>
    </w:p>
    <w:p w:rsidR="00B6417D" w:rsidRPr="0042691E" w:rsidRDefault="00B6417D" w:rsidP="00B6417D">
      <w:pPr>
        <w:pStyle w:val="Akapitzlist"/>
        <w:numPr>
          <w:ilvl w:val="3"/>
          <w:numId w:val="19"/>
        </w:numPr>
        <w:spacing w:after="0"/>
        <w:ind w:left="1276" w:hanging="196"/>
        <w:jc w:val="both"/>
        <w:rPr>
          <w:rFonts w:cstheme="minorHAnsi"/>
        </w:rPr>
      </w:pPr>
      <w:r w:rsidRPr="0042691E">
        <w:rPr>
          <w:rFonts w:cstheme="minorHAnsi"/>
        </w:rPr>
        <w:t>zawierający wymagane i aktualne załączniki.</w:t>
      </w:r>
    </w:p>
    <w:p w:rsidR="00B6417D" w:rsidRPr="0042691E" w:rsidRDefault="00B6417D" w:rsidP="00B6417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 xml:space="preserve">Zaświadczenie o udzielonej w okresie ostatnich trzech lat pomocy de </w:t>
      </w:r>
      <w:proofErr w:type="spellStart"/>
      <w:r w:rsidRPr="0042691E">
        <w:rPr>
          <w:rFonts w:cstheme="minorHAnsi"/>
        </w:rPr>
        <w:t>minimis</w:t>
      </w:r>
      <w:proofErr w:type="spellEnd"/>
      <w:r w:rsidRPr="0042691E">
        <w:rPr>
          <w:rFonts w:cstheme="minorHAnsi"/>
        </w:rPr>
        <w:t xml:space="preserve"> w Polsce (jeżeli dotyczy), </w:t>
      </w:r>
    </w:p>
    <w:p w:rsidR="00B6417D" w:rsidRPr="0042691E" w:rsidRDefault="00B6417D" w:rsidP="00B6417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 xml:space="preserve">Formularz informacji przedstawianych przy ubieganiu się o pomoc de </w:t>
      </w:r>
      <w:proofErr w:type="spellStart"/>
      <w:r w:rsidRPr="0042691E">
        <w:rPr>
          <w:rFonts w:cstheme="minorHAnsi"/>
        </w:rPr>
        <w:t>minimis</w:t>
      </w:r>
      <w:proofErr w:type="spellEnd"/>
      <w:r w:rsidRPr="0042691E">
        <w:rPr>
          <w:rFonts w:cstheme="minorHAnsi"/>
        </w:rPr>
        <w:t xml:space="preserve"> lub, </w:t>
      </w:r>
    </w:p>
    <w:p w:rsidR="00B6417D" w:rsidRPr="0042691E" w:rsidRDefault="00B6417D" w:rsidP="00B6417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 xml:space="preserve">Formularz informacji przedstawianych przy ubieganiu się o pomoc de </w:t>
      </w:r>
      <w:proofErr w:type="spellStart"/>
      <w:r w:rsidRPr="0042691E">
        <w:rPr>
          <w:rFonts w:cstheme="minorHAnsi"/>
        </w:rPr>
        <w:t>minimis</w:t>
      </w:r>
      <w:proofErr w:type="spellEnd"/>
      <w:r w:rsidRPr="0042691E">
        <w:rPr>
          <w:rFonts w:cstheme="minorHAnsi"/>
        </w:rPr>
        <w:t xml:space="preserve"> przez przedsiębiorcę wykonującego usługę świadczoną w ogólnym interesie gospodarczym (jeżeli dotyczy), </w:t>
      </w:r>
    </w:p>
    <w:p w:rsidR="00B6417D" w:rsidRPr="0042691E" w:rsidRDefault="00B6417D" w:rsidP="00B6417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 xml:space="preserve">Inne załączniki obligatoryjne: </w:t>
      </w:r>
    </w:p>
    <w:p w:rsidR="00B6417D" w:rsidRPr="0042691E" w:rsidRDefault="00B6417D" w:rsidP="00B6417D">
      <w:pPr>
        <w:pStyle w:val="Akapitzlist"/>
        <w:spacing w:after="0"/>
        <w:ind w:left="1080"/>
        <w:jc w:val="both"/>
        <w:rPr>
          <w:rFonts w:cstheme="minorHAnsi"/>
        </w:rPr>
      </w:pPr>
      <w:r w:rsidRPr="0042691E">
        <w:rPr>
          <w:rFonts w:cstheme="minorHAnsi"/>
        </w:rPr>
        <w:t xml:space="preserve">- Statut / umowa spółki, </w:t>
      </w:r>
    </w:p>
    <w:p w:rsidR="00B6417D" w:rsidRPr="0042691E" w:rsidRDefault="00B6417D" w:rsidP="00B6417D">
      <w:pPr>
        <w:pStyle w:val="Akapitzlist"/>
        <w:spacing w:after="0"/>
        <w:ind w:left="1080"/>
        <w:jc w:val="both"/>
        <w:rPr>
          <w:rFonts w:cstheme="minorHAnsi"/>
        </w:rPr>
      </w:pPr>
      <w:r w:rsidRPr="0042691E">
        <w:rPr>
          <w:rFonts w:cstheme="minorHAnsi"/>
        </w:rPr>
        <w:t>- informacja odpowiadająca treści wpisu w KRS (jeżeli dotyczy).</w:t>
      </w:r>
    </w:p>
    <w:p w:rsidR="00B6417D" w:rsidRPr="0042691E" w:rsidRDefault="00B6417D" w:rsidP="00B6417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>Inne załączniki fakultatywne; wg wskazań Realizatora wsparcia (np. sprawozdania finansowe i merytoryczne PES za ostanie 3 lata, informacja z ksiąg rachunkowych za okres bieżący, strategia rozwoju, politykę rachunkowości).</w:t>
      </w:r>
    </w:p>
    <w:p w:rsidR="00B6417D" w:rsidRPr="0042691E" w:rsidRDefault="00B6417D" w:rsidP="00B6417D">
      <w:pPr>
        <w:pStyle w:val="Akapitzlist"/>
        <w:spacing w:after="0"/>
        <w:ind w:left="1080"/>
        <w:jc w:val="both"/>
        <w:rPr>
          <w:rFonts w:cstheme="minorHAnsi"/>
        </w:rPr>
      </w:pPr>
    </w:p>
    <w:p w:rsidR="00B6417D" w:rsidRPr="0042691E" w:rsidRDefault="00B6417D" w:rsidP="00B6417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>Pozytywna ocena dokonanego zgłoszenia do Projektu w ramach przyjętych kryteriów:</w:t>
      </w:r>
    </w:p>
    <w:p w:rsidR="00B6417D" w:rsidRPr="0042691E" w:rsidRDefault="00B6417D" w:rsidP="00B6417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>Formalnych:</w:t>
      </w:r>
    </w:p>
    <w:p w:rsidR="00B6417D" w:rsidRPr="0042691E" w:rsidRDefault="00B6417D" w:rsidP="00B6417D">
      <w:pPr>
        <w:pStyle w:val="Akapitzlist"/>
        <w:numPr>
          <w:ilvl w:val="0"/>
          <w:numId w:val="20"/>
        </w:numPr>
        <w:spacing w:after="0"/>
        <w:ind w:left="1276" w:hanging="142"/>
        <w:jc w:val="both"/>
        <w:rPr>
          <w:rFonts w:cstheme="minorHAnsi"/>
        </w:rPr>
      </w:pPr>
      <w:r w:rsidRPr="0042691E">
        <w:rPr>
          <w:rFonts w:cstheme="minorHAnsi"/>
        </w:rPr>
        <w:t>zgłoszenie zostało dokonane na Formularzu rekrutacyjnym i zawiera wszystkie załączniki zgodnie z § 6 pkt. 1) niniejszego Regulaminu,</w:t>
      </w:r>
    </w:p>
    <w:p w:rsidR="00B6417D" w:rsidRPr="0042691E" w:rsidRDefault="00B6417D" w:rsidP="00B6417D">
      <w:pPr>
        <w:pStyle w:val="Akapitzlist"/>
        <w:numPr>
          <w:ilvl w:val="0"/>
          <w:numId w:val="20"/>
        </w:numPr>
        <w:spacing w:after="0"/>
        <w:ind w:left="1276" w:hanging="142"/>
        <w:jc w:val="both"/>
        <w:rPr>
          <w:rFonts w:cstheme="minorHAnsi"/>
        </w:rPr>
      </w:pPr>
      <w:r w:rsidRPr="0042691E">
        <w:rPr>
          <w:rFonts w:cstheme="minorHAnsi"/>
        </w:rPr>
        <w:t>kandydat spełnia przesłanki kwalifikacji do kategorii Podmiotów Ekonomii Społecznej (PES) zgodnie z § 2 pkt. 6) niniejszego Regulaminu,</w:t>
      </w:r>
    </w:p>
    <w:p w:rsidR="00B6417D" w:rsidRPr="0042691E" w:rsidRDefault="00B6417D" w:rsidP="00B6417D">
      <w:pPr>
        <w:pStyle w:val="Akapitzlist"/>
        <w:numPr>
          <w:ilvl w:val="0"/>
          <w:numId w:val="20"/>
        </w:numPr>
        <w:spacing w:after="0"/>
        <w:ind w:left="1276" w:hanging="142"/>
        <w:jc w:val="both"/>
        <w:rPr>
          <w:rFonts w:cstheme="minorHAnsi"/>
        </w:rPr>
      </w:pPr>
      <w:r w:rsidRPr="0042691E">
        <w:rPr>
          <w:rFonts w:cstheme="minorHAnsi"/>
        </w:rPr>
        <w:t>siedziba kandydata znajduje się na obszarze Małopolski Zachodniej (powiat chrzanowski, olkuski, oświęcimski, wadowicki),</w:t>
      </w:r>
    </w:p>
    <w:p w:rsidR="00B6417D" w:rsidRPr="0042691E" w:rsidRDefault="00B6417D" w:rsidP="00B6417D">
      <w:pPr>
        <w:pStyle w:val="Akapitzlist"/>
        <w:numPr>
          <w:ilvl w:val="0"/>
          <w:numId w:val="20"/>
        </w:numPr>
        <w:spacing w:after="0"/>
        <w:ind w:left="1276" w:hanging="142"/>
        <w:jc w:val="both"/>
        <w:rPr>
          <w:rFonts w:cstheme="minorHAnsi"/>
        </w:rPr>
      </w:pPr>
      <w:r w:rsidRPr="0042691E">
        <w:rPr>
          <w:rFonts w:cstheme="minorHAnsi"/>
        </w:rPr>
        <w:t xml:space="preserve">Kandydat spełnia warunki otrzymania pomocy publicznej </w:t>
      </w:r>
      <w:r w:rsidRPr="0042691E">
        <w:rPr>
          <w:rFonts w:cstheme="minorHAnsi"/>
          <w:i/>
        </w:rPr>
        <w:t xml:space="preserve">de </w:t>
      </w:r>
      <w:proofErr w:type="spellStart"/>
      <w:r w:rsidRPr="0042691E">
        <w:rPr>
          <w:rFonts w:cstheme="minorHAnsi"/>
          <w:i/>
        </w:rPr>
        <w:t>minimis</w:t>
      </w:r>
      <w:proofErr w:type="spellEnd"/>
      <w:r w:rsidRPr="0042691E">
        <w:rPr>
          <w:rFonts w:cstheme="minorHAnsi"/>
        </w:rPr>
        <w:t xml:space="preserve"> (jeżeli dotyczy). </w:t>
      </w:r>
    </w:p>
    <w:p w:rsidR="00B6417D" w:rsidRPr="0042691E" w:rsidRDefault="00B6417D" w:rsidP="00B6417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>Strategicznych:</w:t>
      </w:r>
    </w:p>
    <w:p w:rsidR="00B6417D" w:rsidRPr="0042691E" w:rsidRDefault="00B6417D" w:rsidP="00B6417D">
      <w:pPr>
        <w:pStyle w:val="Akapitzlist"/>
        <w:numPr>
          <w:ilvl w:val="0"/>
          <w:numId w:val="21"/>
        </w:numPr>
        <w:spacing w:after="0"/>
        <w:ind w:left="1276" w:hanging="142"/>
        <w:jc w:val="both"/>
        <w:rPr>
          <w:rFonts w:cstheme="minorHAnsi"/>
        </w:rPr>
      </w:pPr>
      <w:r w:rsidRPr="0042691E">
        <w:rPr>
          <w:rFonts w:cstheme="minorHAnsi"/>
        </w:rPr>
        <w:t>Siedziba kandydata znajduje się w powiecie olkuskim lub chrzanowskim,</w:t>
      </w:r>
    </w:p>
    <w:p w:rsidR="00B6417D" w:rsidRPr="0042691E" w:rsidRDefault="00B6417D" w:rsidP="00B6417D">
      <w:pPr>
        <w:pStyle w:val="Akapitzlist"/>
        <w:numPr>
          <w:ilvl w:val="0"/>
          <w:numId w:val="21"/>
        </w:numPr>
        <w:spacing w:after="0"/>
        <w:ind w:left="1276" w:hanging="142"/>
        <w:jc w:val="both"/>
        <w:rPr>
          <w:rFonts w:cstheme="minorHAnsi"/>
        </w:rPr>
      </w:pPr>
      <w:r w:rsidRPr="0042691E">
        <w:rPr>
          <w:rFonts w:cstheme="minorHAnsi"/>
        </w:rPr>
        <w:t>PES prowadzi działalność w kluczowych sferach rozwojowych wskazanych w Działaniu I.4 KPRES, tj. zrównoważony rozwój, solidarność pokoleń, polityka rodzinna, turystyka społeczna, budownictwo społeczne, lokalne produkty kulturowe oraz w kierunkach rozwoju określonych w strategii rozwoju województwa i w regionalnym programie rozwoju ekonomii społecznej.</w:t>
      </w:r>
    </w:p>
    <w:p w:rsidR="00B6417D" w:rsidRPr="0042691E" w:rsidRDefault="00B6417D" w:rsidP="00B6417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>Merytorycznych:</w:t>
      </w:r>
    </w:p>
    <w:p w:rsidR="00B6417D" w:rsidRPr="0042691E" w:rsidRDefault="00B6417D" w:rsidP="00B6417D">
      <w:pPr>
        <w:pStyle w:val="Akapitzlist"/>
        <w:numPr>
          <w:ilvl w:val="0"/>
          <w:numId w:val="22"/>
        </w:numPr>
        <w:spacing w:after="0"/>
        <w:ind w:left="1276" w:hanging="142"/>
        <w:jc w:val="both"/>
        <w:rPr>
          <w:rFonts w:cstheme="minorHAnsi"/>
        </w:rPr>
      </w:pPr>
      <w:r w:rsidRPr="0042691E">
        <w:rPr>
          <w:rFonts w:cstheme="minorHAnsi"/>
        </w:rPr>
        <w:t>poziom motywacji,</w:t>
      </w:r>
    </w:p>
    <w:p w:rsidR="00B6417D" w:rsidRPr="0042691E" w:rsidRDefault="00B6417D" w:rsidP="00B6417D">
      <w:pPr>
        <w:pStyle w:val="Akapitzlist"/>
        <w:numPr>
          <w:ilvl w:val="0"/>
          <w:numId w:val="22"/>
        </w:numPr>
        <w:spacing w:after="0"/>
        <w:ind w:left="1276" w:hanging="142"/>
        <w:contextualSpacing w:val="0"/>
        <w:jc w:val="both"/>
        <w:rPr>
          <w:rFonts w:cstheme="minorHAnsi"/>
        </w:rPr>
      </w:pPr>
      <w:r w:rsidRPr="0042691E">
        <w:rPr>
          <w:rFonts w:cstheme="minorHAnsi"/>
        </w:rPr>
        <w:t>wstępna ocena pomysłu na rozwój.</w:t>
      </w:r>
    </w:p>
    <w:p w:rsidR="00B6417D" w:rsidRPr="0042691E" w:rsidRDefault="00B6417D" w:rsidP="00B6417D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Ocena spełniania kryteriów zgłoszenia:</w:t>
      </w:r>
    </w:p>
    <w:p w:rsidR="00B6417D" w:rsidRPr="0042691E" w:rsidRDefault="00B6417D" w:rsidP="00B6417D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Kryterium formalne – spełnia / nie spełnia,</w:t>
      </w:r>
    </w:p>
    <w:p w:rsidR="00B6417D" w:rsidRPr="0042691E" w:rsidRDefault="00B6417D" w:rsidP="00B6417D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 xml:space="preserve">Kryterium strategiczne – </w:t>
      </w:r>
      <w:r w:rsidRPr="0042691E">
        <w:rPr>
          <w:rFonts w:cstheme="minorHAnsi"/>
          <w:b/>
        </w:rPr>
        <w:t>0 / 1 pkt za każde kryterium</w:t>
      </w:r>
      <w:r w:rsidRPr="0042691E">
        <w:rPr>
          <w:rFonts w:cstheme="minorHAnsi"/>
        </w:rPr>
        <w:t xml:space="preserve">, </w:t>
      </w:r>
    </w:p>
    <w:p w:rsidR="00B6417D" w:rsidRPr="0042691E" w:rsidRDefault="00B6417D" w:rsidP="00B6417D">
      <w:pPr>
        <w:pStyle w:val="Akapitzlist"/>
        <w:numPr>
          <w:ilvl w:val="0"/>
          <w:numId w:val="24"/>
        </w:numPr>
        <w:spacing w:after="0"/>
        <w:ind w:left="567" w:hanging="283"/>
        <w:contextualSpacing w:val="0"/>
        <w:jc w:val="both"/>
        <w:rPr>
          <w:rFonts w:cstheme="minorHAnsi"/>
        </w:rPr>
      </w:pPr>
      <w:r w:rsidRPr="0042691E">
        <w:rPr>
          <w:rFonts w:cstheme="minorHAnsi"/>
        </w:rPr>
        <w:t xml:space="preserve">Kryterium merytoryczne – poziom motywacji – </w:t>
      </w:r>
      <w:r w:rsidRPr="0042691E">
        <w:rPr>
          <w:rFonts w:cstheme="minorHAnsi"/>
          <w:b/>
        </w:rPr>
        <w:t>max 12 pkt.</w:t>
      </w:r>
      <w:r w:rsidRPr="0042691E">
        <w:rPr>
          <w:rFonts w:cstheme="minorHAnsi"/>
        </w:rPr>
        <w:t xml:space="preserve">, wstępna ocena pomysłu na rozwój PES/PS – </w:t>
      </w:r>
      <w:r w:rsidRPr="0042691E">
        <w:rPr>
          <w:rFonts w:cstheme="minorHAnsi"/>
          <w:b/>
        </w:rPr>
        <w:t>max 18 pkt.</w:t>
      </w:r>
    </w:p>
    <w:p w:rsidR="00B6417D" w:rsidRPr="0042691E" w:rsidRDefault="00B6417D" w:rsidP="00B6417D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 xml:space="preserve">Ocena zgłoszenia dokonywana jest zgodnie z </w:t>
      </w:r>
      <w:r w:rsidRPr="0042691E">
        <w:rPr>
          <w:rFonts w:cstheme="minorHAnsi"/>
          <w:b/>
        </w:rPr>
        <w:t>Kartą oceny</w:t>
      </w:r>
      <w:r w:rsidRPr="0042691E">
        <w:rPr>
          <w:rFonts w:cstheme="minorHAnsi"/>
        </w:rPr>
        <w:t>.</w:t>
      </w:r>
    </w:p>
    <w:p w:rsidR="00B6417D" w:rsidRPr="0042691E" w:rsidRDefault="00B6417D" w:rsidP="00B6417D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 xml:space="preserve">Do projektu zostaną zakwalifikowane podmioty, które spełniają kryteria formalne, oraz z oceny kryteriów strategicznych i merytorycznych uzyskały </w:t>
      </w:r>
      <w:r w:rsidRPr="0042691E">
        <w:rPr>
          <w:rFonts w:cstheme="minorHAnsi"/>
          <w:b/>
        </w:rPr>
        <w:t>co najmniej 20 pkt.</w:t>
      </w:r>
    </w:p>
    <w:p w:rsidR="00B6417D" w:rsidRPr="0042691E" w:rsidRDefault="00B6417D" w:rsidP="00B6417D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 xml:space="preserve">O wynikach rekrutacji kandydaci powiadomieni zostaną pocztą elektroniczną, na adres wskazany w formularzu rekrutacji. </w:t>
      </w:r>
    </w:p>
    <w:p w:rsidR="00B6417D" w:rsidRPr="0042691E" w:rsidRDefault="00B6417D" w:rsidP="00B6417D">
      <w:pPr>
        <w:pStyle w:val="Akapitzlist"/>
        <w:numPr>
          <w:ilvl w:val="0"/>
          <w:numId w:val="23"/>
        </w:numPr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lastRenderedPageBreak/>
        <w:t>Dokumenty złożone przez kandydatów do projektu nie podlegają zwrotowi.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7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Procedura odwoławcza / ponowne złożenie zgłoszenia do Projektu</w:t>
      </w:r>
    </w:p>
    <w:p w:rsidR="00B6417D" w:rsidRPr="0042691E" w:rsidRDefault="00B6417D" w:rsidP="00B6417D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Od negatywnej oceny zgłoszenia przysługuje wniosek o ponowne jego rozpatrzenie składany w formie pisemnej do Realizatora wsparcia w terminie 7 dni od dnia otrzymania informacji o wyniku rekrutacji. Wniosek, o którym mowa w zdaniu pierwszym zostaje rozpatrzony w terminie 7 dni od dnia jego złożenia.</w:t>
      </w:r>
    </w:p>
    <w:p w:rsidR="00B6417D" w:rsidRPr="0042691E" w:rsidRDefault="00B6417D" w:rsidP="00B6417D">
      <w:pPr>
        <w:pStyle w:val="Akapitzlist"/>
        <w:numPr>
          <w:ilvl w:val="0"/>
          <w:numId w:val="17"/>
        </w:numPr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 xml:space="preserve">Kandydat, w przypadku negatywnej oceny, może ponownie złożyć Formularz zgłoszeniowy, pod warunkiem, iż nie będzie powtarzał negatywnie ocenionego pomysłu na rozwój PES/PS. 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8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Zobowiązania Uczestnika projektu</w:t>
      </w:r>
    </w:p>
    <w:p w:rsidR="00B6417D" w:rsidRPr="0042691E" w:rsidRDefault="00B6417D" w:rsidP="00B6417D">
      <w:pPr>
        <w:spacing w:after="0"/>
        <w:rPr>
          <w:rFonts w:cstheme="minorHAnsi"/>
        </w:rPr>
      </w:pPr>
      <w:r w:rsidRPr="0042691E">
        <w:rPr>
          <w:rFonts w:cstheme="minorHAnsi"/>
        </w:rPr>
        <w:t>Uczestnik projektu zobowiązany jest do :</w:t>
      </w:r>
    </w:p>
    <w:p w:rsidR="00B6417D" w:rsidRPr="0042691E" w:rsidRDefault="00B6417D" w:rsidP="00B6417D">
      <w:pPr>
        <w:pStyle w:val="Akapitzlist"/>
        <w:numPr>
          <w:ilvl w:val="0"/>
          <w:numId w:val="3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 xml:space="preserve">Podpisania </w:t>
      </w:r>
      <w:r w:rsidRPr="0042691E">
        <w:rPr>
          <w:rFonts w:cstheme="minorHAnsi"/>
          <w:b/>
        </w:rPr>
        <w:t>Umowy o udzielenie wsparcia</w:t>
      </w:r>
      <w:r w:rsidRPr="0042691E">
        <w:rPr>
          <w:rFonts w:cstheme="minorHAnsi"/>
        </w:rPr>
        <w:t xml:space="preserve"> </w:t>
      </w:r>
      <w:r w:rsidRPr="0042691E">
        <w:rPr>
          <w:rFonts w:cstheme="minorHAnsi"/>
          <w:b/>
        </w:rPr>
        <w:t>ośrodka ES,</w:t>
      </w:r>
    </w:p>
    <w:p w:rsidR="00B6417D" w:rsidRPr="0042691E" w:rsidRDefault="00B6417D" w:rsidP="00B6417D">
      <w:pPr>
        <w:pStyle w:val="Akapitzlist"/>
        <w:numPr>
          <w:ilvl w:val="0"/>
          <w:numId w:val="3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Aktywnego uczestnictwa w spotkaniach z Doradcami, których celem jest opracowanie Indywidulanego Planu Wsparcia,</w:t>
      </w:r>
    </w:p>
    <w:p w:rsidR="00B6417D" w:rsidRPr="0042691E" w:rsidRDefault="00B6417D" w:rsidP="00B6417D">
      <w:pPr>
        <w:pStyle w:val="Akapitzlist"/>
        <w:numPr>
          <w:ilvl w:val="0"/>
          <w:numId w:val="3"/>
        </w:numPr>
        <w:spacing w:after="160"/>
        <w:ind w:left="567" w:hanging="283"/>
        <w:jc w:val="both"/>
        <w:rPr>
          <w:rFonts w:cstheme="minorHAnsi"/>
          <w:color w:val="FF0000"/>
        </w:rPr>
      </w:pPr>
      <w:r w:rsidRPr="0042691E">
        <w:rPr>
          <w:rFonts w:cstheme="minorHAnsi"/>
        </w:rPr>
        <w:t xml:space="preserve">Aktywnego uczestnictwa w działaniach realizowanych w ramach udzielanego Wsparcia szkoleniowo – doradczego, które może obejmować następujące instrumenty: </w:t>
      </w:r>
      <w:r w:rsidRPr="0042691E">
        <w:t xml:space="preserve">szkolenia dostosowane do zdiagnozowanych potrzeb uczestników; udział w wizycie studyjnej; specjalistyczne doradztwo prawne, księgowe/finansowe lub marketingowe; kursy </w:t>
      </w:r>
      <w:r w:rsidRPr="0042691E">
        <w:br/>
        <w:t>i szkolenia specjalistyczne; przygotowanie strategii/planu rozwoju; przygotowanie strategii marketingowej wraz z niezbędnymi narzędziami, udział w coachingu lub mentoringu;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  <w:sz w:val="12"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9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Zobowiązania Realizatora Wsparcia</w:t>
      </w:r>
    </w:p>
    <w:p w:rsidR="00B6417D" w:rsidRPr="0042691E" w:rsidRDefault="00B6417D" w:rsidP="00B6417D">
      <w:pPr>
        <w:spacing w:after="0"/>
        <w:rPr>
          <w:rFonts w:cstheme="minorHAnsi"/>
        </w:rPr>
      </w:pPr>
      <w:r w:rsidRPr="0042691E">
        <w:rPr>
          <w:rFonts w:cstheme="minorHAnsi"/>
        </w:rPr>
        <w:t>Realizator Wsparcia zapewnia:</w:t>
      </w:r>
    </w:p>
    <w:p w:rsidR="00B6417D" w:rsidRPr="0042691E" w:rsidRDefault="00B6417D" w:rsidP="00B6417D">
      <w:pPr>
        <w:pStyle w:val="Akapitzlist"/>
        <w:numPr>
          <w:ilvl w:val="0"/>
          <w:numId w:val="5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>Udział wykwalifikowanej kadry doradców realizujących Wsparcie,</w:t>
      </w:r>
    </w:p>
    <w:p w:rsidR="00B6417D" w:rsidRPr="0042691E" w:rsidRDefault="00B6417D" w:rsidP="00B6417D">
      <w:pPr>
        <w:pStyle w:val="Akapitzlist"/>
        <w:numPr>
          <w:ilvl w:val="0"/>
          <w:numId w:val="5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 xml:space="preserve">Przygotowanie Indywidulanego Planu Wsparcia, w skład którego wchodzi: diagnoza, analiza strategiczna PES i zalecenia eksperckie. </w:t>
      </w:r>
    </w:p>
    <w:p w:rsidR="00B6417D" w:rsidRPr="0042691E" w:rsidRDefault="00B6417D" w:rsidP="00B6417D">
      <w:pPr>
        <w:pStyle w:val="Akapitzlist"/>
        <w:numPr>
          <w:ilvl w:val="0"/>
          <w:numId w:val="5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>Organizację form Wsparcia wynikających z Indywidualnego Planu Wsparcia,</w:t>
      </w:r>
    </w:p>
    <w:p w:rsidR="00B6417D" w:rsidRPr="0042691E" w:rsidRDefault="00B6417D" w:rsidP="00B6417D">
      <w:pPr>
        <w:pStyle w:val="Akapitzlist"/>
        <w:numPr>
          <w:ilvl w:val="0"/>
          <w:numId w:val="5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>Obsługę administracyjną działań podejmowanych w ramach udzielanego Wsparcia,</w:t>
      </w:r>
    </w:p>
    <w:p w:rsidR="00B6417D" w:rsidRPr="0042691E" w:rsidRDefault="00B6417D" w:rsidP="00B6417D">
      <w:pPr>
        <w:pStyle w:val="Akapitzlist"/>
        <w:numPr>
          <w:ilvl w:val="0"/>
          <w:numId w:val="5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 xml:space="preserve">Realizację innych obowiązków wynikających z umowy o dofinasowanie projektu oraz innych regulacji znajdujących zastosowanie w niniejszym projekcie. 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  <w:sz w:val="14"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10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 xml:space="preserve">Procedura udzielania Wsparcia </w:t>
      </w:r>
    </w:p>
    <w:p w:rsidR="00B6417D" w:rsidRPr="0042691E" w:rsidRDefault="00B6417D" w:rsidP="00B6417D">
      <w:pPr>
        <w:pStyle w:val="Akapitzlist"/>
        <w:numPr>
          <w:ilvl w:val="0"/>
          <w:numId w:val="4"/>
        </w:numPr>
        <w:spacing w:after="16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Procedura udzielania Wsparcia realizowana jest w dwóch etapach:</w:t>
      </w:r>
    </w:p>
    <w:p w:rsidR="00B6417D" w:rsidRPr="0042691E" w:rsidRDefault="00B6417D" w:rsidP="00B6417D">
      <w:pPr>
        <w:pStyle w:val="Akapitzlist"/>
        <w:numPr>
          <w:ilvl w:val="0"/>
          <w:numId w:val="4"/>
        </w:numPr>
        <w:spacing w:after="16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 xml:space="preserve">Etap pierwszy obejmuje sporządzenie </w:t>
      </w:r>
      <w:r w:rsidRPr="0042691E">
        <w:rPr>
          <w:rFonts w:cstheme="minorHAnsi"/>
          <w:b/>
        </w:rPr>
        <w:t>Indywidulanego Planu Wsparcia</w:t>
      </w:r>
      <w:r w:rsidRPr="0042691E">
        <w:rPr>
          <w:rFonts w:cstheme="minorHAnsi"/>
        </w:rPr>
        <w:t xml:space="preserve"> na podstawie wywiadu.</w:t>
      </w:r>
    </w:p>
    <w:p w:rsidR="00B6417D" w:rsidRPr="0042691E" w:rsidRDefault="00B6417D" w:rsidP="00B6417D">
      <w:pPr>
        <w:pStyle w:val="Akapitzlist"/>
        <w:numPr>
          <w:ilvl w:val="0"/>
          <w:numId w:val="4"/>
        </w:numPr>
        <w:spacing w:after="16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Etap drugi obejmuje:</w:t>
      </w:r>
    </w:p>
    <w:p w:rsidR="00B6417D" w:rsidRPr="0042691E" w:rsidRDefault="00B6417D" w:rsidP="00B6417D">
      <w:pPr>
        <w:pStyle w:val="Akapitzlist"/>
        <w:numPr>
          <w:ilvl w:val="0"/>
          <w:numId w:val="12"/>
        </w:numPr>
        <w:spacing w:after="0"/>
        <w:ind w:left="567" w:hanging="283"/>
        <w:contextualSpacing w:val="0"/>
        <w:jc w:val="both"/>
        <w:rPr>
          <w:rFonts w:cstheme="minorHAnsi"/>
        </w:rPr>
      </w:pPr>
      <w:r w:rsidRPr="0042691E">
        <w:rPr>
          <w:rFonts w:cstheme="minorHAnsi"/>
        </w:rPr>
        <w:t xml:space="preserve">Wdrożenie Indywidualnego Planu Wsparcia poprzez udział Uczestnika projektu w dobranych dla niego rodzajach wsparcia, spośród następujących: </w:t>
      </w:r>
      <w:r w:rsidRPr="0042691E">
        <w:t xml:space="preserve">szkolenia dostosowane do </w:t>
      </w:r>
      <w:r w:rsidRPr="0042691E">
        <w:lastRenderedPageBreak/>
        <w:t>zdiagnozowanych potrzeb uczestników; udział w wizycie studyjnej; specjalistyczne doradztwo prawne, księgowe/finansowe lub marketingowe; kursy i szkolenia specjalistyczne; przygotowanie strategii/planu rozwoju; przygotowanie strategii marketingowej wraz z niezbędnymi narzędziami, udział w coachingu lub mentoringu;</w:t>
      </w:r>
      <w:r w:rsidRPr="0042691E">
        <w:rPr>
          <w:rFonts w:cstheme="minorHAnsi"/>
        </w:rPr>
        <w:t xml:space="preserve"> oraz/lub poprzez bieżące wsparcie merytoryczne DB i DK w zakresie zależnym od zapotrzebowania.</w:t>
      </w:r>
    </w:p>
    <w:p w:rsidR="00B6417D" w:rsidRPr="0042691E" w:rsidRDefault="00B6417D" w:rsidP="00B6417D">
      <w:pPr>
        <w:pStyle w:val="Akapitzlist"/>
        <w:numPr>
          <w:ilvl w:val="0"/>
          <w:numId w:val="12"/>
        </w:numPr>
        <w:spacing w:after="0"/>
        <w:ind w:left="567" w:hanging="283"/>
        <w:contextualSpacing w:val="0"/>
        <w:rPr>
          <w:rFonts w:cstheme="minorHAnsi"/>
        </w:rPr>
      </w:pPr>
      <w:r w:rsidRPr="0042691E">
        <w:rPr>
          <w:rFonts w:cstheme="minorHAnsi"/>
        </w:rPr>
        <w:t xml:space="preserve">Monitoring oraz ewaluację podejmowanych działań. Zakres i opis monitoringu oraz ewaluacji jest określony i sformalizowany w Karcie Monitoringu, stanowiącą załącznik do regulaminu.  </w:t>
      </w:r>
    </w:p>
    <w:p w:rsidR="00B6417D" w:rsidRPr="0042691E" w:rsidRDefault="00B6417D" w:rsidP="00B6417D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2691E">
        <w:rPr>
          <w:rFonts w:cstheme="minorHAnsi"/>
        </w:rPr>
        <w:t xml:space="preserve">Procedura Wsparcia w pierwszym etapie realizowana jest przez Doradców kluczowych (DK) oraz Doradców biznesowych (DB) wyznaczonych przez Realizatora wsparcia. </w:t>
      </w:r>
    </w:p>
    <w:p w:rsidR="00B6417D" w:rsidRDefault="00B6417D" w:rsidP="00B6417D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2691E">
        <w:rPr>
          <w:rFonts w:cstheme="minorHAnsi"/>
        </w:rPr>
        <w:t xml:space="preserve">Procedura Wsparcia w drugim etapie realizowana jest przez Doradców kluczowych (DK) oraz Doradców biznesowych (DB) wyznaczonych przez Realizatora wsparcia, a także przez podmioty zewnętrzne, zgodnie z zapotrzebowaniem określonym w etapie pierwszym. </w:t>
      </w:r>
    </w:p>
    <w:p w:rsidR="00B6417D" w:rsidRPr="004E572E" w:rsidRDefault="00B6417D" w:rsidP="00B6417D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cstheme="minorHAnsi"/>
        </w:rPr>
      </w:pPr>
      <w:r w:rsidRPr="004E572E">
        <w:rPr>
          <w:rFonts w:cstheme="minorHAnsi"/>
        </w:rPr>
        <w:t xml:space="preserve">Zasady świadczenia wsparcia w formie szkoleń określa </w:t>
      </w:r>
      <w:bookmarkStart w:id="0" w:name="_Hlk19090611"/>
      <w:r w:rsidRPr="004E572E">
        <w:rPr>
          <w:rFonts w:cstheme="minorHAnsi"/>
        </w:rPr>
        <w:t>„Regulamin Szkoleń w ramach wsparcia istniejących podmiotów ekonomii społecznej z wyłączeniem spółdzielni, w projekcie w projekcie „MOWES2 - Małopolski Ośrodek Wsparcia Ekonomii Społecznej – Małopolska Zachodnia”</w:t>
      </w:r>
      <w:bookmarkEnd w:id="0"/>
      <w:r w:rsidRPr="004E572E">
        <w:rPr>
          <w:rFonts w:cstheme="minorHAnsi"/>
        </w:rPr>
        <w:t xml:space="preserve"> stanowiący załącznik nr 7 do niniejszego Regulaminu. 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  <w:sz w:val="14"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11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Zasady monitoringu i kontroli</w:t>
      </w:r>
      <w:r w:rsidRPr="0042691E" w:rsidDel="00630922">
        <w:rPr>
          <w:rFonts w:cstheme="minorHAnsi"/>
          <w:b/>
        </w:rPr>
        <w:t xml:space="preserve"> </w:t>
      </w:r>
    </w:p>
    <w:p w:rsidR="00B6417D" w:rsidRPr="0042691E" w:rsidRDefault="00B6417D" w:rsidP="00B6417D">
      <w:pPr>
        <w:spacing w:after="0"/>
        <w:rPr>
          <w:rFonts w:cstheme="minorHAnsi"/>
        </w:rPr>
      </w:pPr>
      <w:r w:rsidRPr="0042691E">
        <w:rPr>
          <w:rFonts w:cstheme="minorHAnsi"/>
        </w:rPr>
        <w:t>Zasady monitoringu i kontroli:</w:t>
      </w:r>
    </w:p>
    <w:p w:rsidR="00B6417D" w:rsidRPr="0042691E" w:rsidRDefault="00B6417D" w:rsidP="00B6417D">
      <w:pPr>
        <w:pStyle w:val="Akapitzlist"/>
        <w:numPr>
          <w:ilvl w:val="0"/>
          <w:numId w:val="6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>Uczestnicy projektu podlegają procesowi monitoringu i ewaluacji,</w:t>
      </w:r>
    </w:p>
    <w:p w:rsidR="00B6417D" w:rsidRPr="0042691E" w:rsidRDefault="00B6417D" w:rsidP="00B6417D">
      <w:pPr>
        <w:pStyle w:val="Akapitzlist"/>
        <w:numPr>
          <w:ilvl w:val="0"/>
          <w:numId w:val="6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>Uczestnik projektu zobowiązany jest do udzielania informacji na temat realizacji projektu osobom i instytucjom zewnętrznym upoważnionym do przeprowadzania kontroli projektu.</w:t>
      </w:r>
    </w:p>
    <w:p w:rsidR="00B6417D" w:rsidRPr="0042691E" w:rsidRDefault="00B6417D" w:rsidP="00B6417D">
      <w:pPr>
        <w:pStyle w:val="Akapitzlist"/>
        <w:numPr>
          <w:ilvl w:val="0"/>
          <w:numId w:val="6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>Uczestnik projektu zobowiązany jest do udzielania informacji na temat sposobu i oceny realizacji projektu i jego efektów oraz do dostarczenia danych koniecznych do prowadzenia monitoringu przez Realizatora projektu w okresie przewidzianym przez Instytucję finansującą Projekt.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12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Komunikacja</w:t>
      </w:r>
    </w:p>
    <w:p w:rsidR="00B6417D" w:rsidRPr="0042691E" w:rsidRDefault="00B6417D" w:rsidP="00B6417D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Formy komunikacji Realizatora wsparcia z Uczestnikiem projektu podczas realizacji Wsparcia:</w:t>
      </w:r>
    </w:p>
    <w:p w:rsidR="00B6417D" w:rsidRPr="0042691E" w:rsidRDefault="00B6417D" w:rsidP="00B6417D">
      <w:pPr>
        <w:pStyle w:val="Akapitzlist"/>
        <w:numPr>
          <w:ilvl w:val="0"/>
          <w:numId w:val="8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spotkania bezpośrednie,</w:t>
      </w:r>
    </w:p>
    <w:p w:rsidR="00B6417D" w:rsidRPr="0042691E" w:rsidRDefault="00B6417D" w:rsidP="00B6417D">
      <w:pPr>
        <w:pStyle w:val="Akapitzlist"/>
        <w:numPr>
          <w:ilvl w:val="0"/>
          <w:numId w:val="8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poczta elektroniczna, za pośrednictwem adresów wskazanych w trybie roboczym,</w:t>
      </w:r>
    </w:p>
    <w:p w:rsidR="00B6417D" w:rsidRPr="0042691E" w:rsidRDefault="00B6417D" w:rsidP="00B6417D">
      <w:pPr>
        <w:pStyle w:val="Akapitzlist"/>
        <w:numPr>
          <w:ilvl w:val="0"/>
          <w:numId w:val="8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 xml:space="preserve">pozostałe formy porozumiewania się na odległość uzgodnione między doradcą a Uczestnikiem projektu w trybie roboczym. </w:t>
      </w:r>
    </w:p>
    <w:p w:rsidR="00B6417D" w:rsidRPr="0042691E" w:rsidRDefault="00B6417D" w:rsidP="00B6417D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Działania podejmowane w związku z udzieleniem Wsparcia dokumentowane są:</w:t>
      </w:r>
    </w:p>
    <w:p w:rsidR="00B6417D" w:rsidRPr="0042691E" w:rsidRDefault="00B6417D" w:rsidP="00B6417D">
      <w:pPr>
        <w:pStyle w:val="Akapitzlist"/>
        <w:numPr>
          <w:ilvl w:val="0"/>
          <w:numId w:val="10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dokumentami wypracowanymi w trakcie realizacji Wsparcia,</w:t>
      </w:r>
    </w:p>
    <w:p w:rsidR="00B6417D" w:rsidRPr="0042691E" w:rsidRDefault="00B6417D" w:rsidP="00B6417D">
      <w:pPr>
        <w:pStyle w:val="Akapitzlist"/>
        <w:numPr>
          <w:ilvl w:val="0"/>
          <w:numId w:val="10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listą obecności ze spotkań doradców,</w:t>
      </w:r>
    </w:p>
    <w:p w:rsidR="00B6417D" w:rsidRPr="0042691E" w:rsidRDefault="00B6417D" w:rsidP="00B6417D">
      <w:pPr>
        <w:pStyle w:val="Akapitzlist"/>
        <w:numPr>
          <w:ilvl w:val="0"/>
          <w:numId w:val="10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kartą doradztwa,</w:t>
      </w:r>
    </w:p>
    <w:p w:rsidR="00B6417D" w:rsidRPr="0042691E" w:rsidRDefault="00B6417D" w:rsidP="00B6417D">
      <w:pPr>
        <w:pStyle w:val="Akapitzlist"/>
        <w:numPr>
          <w:ilvl w:val="0"/>
          <w:numId w:val="10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listą obecności na szkoleniach oraz doradztwie,</w:t>
      </w:r>
    </w:p>
    <w:p w:rsidR="00B6417D" w:rsidRPr="0042691E" w:rsidRDefault="00B6417D" w:rsidP="00B6417D">
      <w:pPr>
        <w:pStyle w:val="Akapitzlist"/>
        <w:numPr>
          <w:ilvl w:val="0"/>
          <w:numId w:val="10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kartą monitoringu - raportem z monitoringu i podsumowania udzielonego wsparcia na rzecz Uczestnika projektu.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  <w:sz w:val="16"/>
        </w:rPr>
      </w:pPr>
    </w:p>
    <w:p w:rsidR="00B6417D" w:rsidRPr="0042691E" w:rsidRDefault="00B6417D" w:rsidP="00B6417D">
      <w:pPr>
        <w:keepNext/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lastRenderedPageBreak/>
        <w:t>§ 13</w:t>
      </w:r>
    </w:p>
    <w:p w:rsidR="00B6417D" w:rsidRPr="0042691E" w:rsidRDefault="00B6417D" w:rsidP="00B6417D">
      <w:pPr>
        <w:keepNext/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Postanowienia końcowe</w:t>
      </w:r>
    </w:p>
    <w:p w:rsidR="00B6417D" w:rsidRPr="0042691E" w:rsidRDefault="00B6417D" w:rsidP="00B6417D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Uczestnik projektu zobowiązany jest do przestrzegania i stosowania postanowień Regulaminu uczestnictwa w projekcie, niniejszego Regulaminu oraz zawartych z Realizatorem projektu umów.</w:t>
      </w:r>
    </w:p>
    <w:p w:rsidR="00B6417D" w:rsidRPr="0042691E" w:rsidRDefault="00B6417D" w:rsidP="00B6417D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 xml:space="preserve">W sprawach nieuregulowanych niniejszym Regulaminem zastosowanie mają odpowiednie reguły i zasady wynikające z Regionalnego Programu Operacyjnego Województwa Małopolskiego na lata 2014-2020, a także przepisy wynikające z właściwych aktów prawa wspólnotowego i polskiego, w szczególności ustawy o ochronie danych osobowych. </w:t>
      </w:r>
    </w:p>
    <w:p w:rsidR="00B6417D" w:rsidRPr="0042691E" w:rsidRDefault="00B6417D" w:rsidP="00B6417D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 xml:space="preserve">Regulamin obowiązuje od dnia jego przyjęcia, do dnia zakończenia projektu, tj. do dnia 22.08.2019 roku. Realizator wsparcia jest wyłącznie uprawniony do wiążącej interpretacji niniejszego Regulaminu. </w:t>
      </w:r>
    </w:p>
    <w:p w:rsidR="00B6417D" w:rsidRPr="0042691E" w:rsidRDefault="00B6417D" w:rsidP="00B6417D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Realizator wsparcia zastrzega sobie prawo do zmiany Regulaminu bądź wprowadzenia dodatkowych postanowień.</w:t>
      </w:r>
    </w:p>
    <w:p w:rsidR="00B6417D" w:rsidRDefault="00B6417D" w:rsidP="00B6417D">
      <w:pPr>
        <w:spacing w:after="0"/>
        <w:jc w:val="center"/>
        <w:rPr>
          <w:rFonts w:cstheme="minorHAnsi"/>
          <w:b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14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Wykaz załączników</w:t>
      </w:r>
    </w:p>
    <w:p w:rsidR="00B6417D" w:rsidRPr="0088035A" w:rsidRDefault="00B6417D" w:rsidP="00B6417D">
      <w:pPr>
        <w:spacing w:after="0"/>
        <w:rPr>
          <w:b/>
          <w:bCs/>
        </w:rPr>
      </w:pPr>
      <w:r w:rsidRPr="0088035A">
        <w:rPr>
          <w:b/>
          <w:bCs/>
        </w:rPr>
        <w:t xml:space="preserve">Wykaz załączników: </w:t>
      </w:r>
    </w:p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</w:pPr>
      <w:bookmarkStart w:id="1" w:name="_Hlk19104471"/>
      <w:r w:rsidRPr="008A1191">
        <w:t>Załącznik nr 1 – Formularz rekrutacyjny</w:t>
      </w:r>
    </w:p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</w:pPr>
      <w:r w:rsidRPr="008A1191">
        <w:t xml:space="preserve">Załącznik nr 1a – </w:t>
      </w:r>
      <w:r w:rsidRPr="008A1191">
        <w:rPr>
          <w:rFonts w:cstheme="minorHAnsi"/>
        </w:rPr>
        <w:t xml:space="preserve">Formularz informacji przedstawianych przy ubieganiu się o pomoc </w:t>
      </w:r>
      <w:r w:rsidRPr="008A1191">
        <w:rPr>
          <w:rFonts w:cstheme="minorHAnsi"/>
          <w:i/>
        </w:rPr>
        <w:t xml:space="preserve">de </w:t>
      </w:r>
      <w:proofErr w:type="spellStart"/>
      <w:r w:rsidRPr="008A1191">
        <w:rPr>
          <w:rFonts w:cstheme="minorHAnsi"/>
          <w:i/>
        </w:rPr>
        <w:t>minimis</w:t>
      </w:r>
      <w:proofErr w:type="spellEnd"/>
    </w:p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  <w:jc w:val="both"/>
      </w:pPr>
      <w:r w:rsidRPr="008A1191">
        <w:t xml:space="preserve">Załącznik nr 1b – </w:t>
      </w:r>
      <w:r w:rsidRPr="008A1191">
        <w:rPr>
          <w:rFonts w:cstheme="minorHAnsi"/>
        </w:rPr>
        <w:t xml:space="preserve">Formularz informacji przedstawianych przy ubieganiu się o pomoc </w:t>
      </w:r>
      <w:r w:rsidRPr="008A1191">
        <w:rPr>
          <w:rFonts w:cstheme="minorHAnsi"/>
          <w:i/>
        </w:rPr>
        <w:t xml:space="preserve">de </w:t>
      </w:r>
      <w:proofErr w:type="spellStart"/>
      <w:r w:rsidRPr="008A1191">
        <w:rPr>
          <w:rFonts w:cstheme="minorHAnsi"/>
          <w:i/>
        </w:rPr>
        <w:t>minimis</w:t>
      </w:r>
      <w:proofErr w:type="spellEnd"/>
      <w:r w:rsidRPr="008A1191">
        <w:rPr>
          <w:rFonts w:cstheme="minorHAnsi"/>
        </w:rPr>
        <w:t xml:space="preserve"> przez przedsiębiorcę wykonującego usługę świadczoną w ogólnym interesie gospodarczym</w:t>
      </w:r>
    </w:p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  <w:jc w:val="both"/>
      </w:pPr>
      <w:r w:rsidRPr="008A1191">
        <w:t>Załącznik nr 2 – Karta oceny (wzór)</w:t>
      </w:r>
    </w:p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</w:pPr>
      <w:bookmarkStart w:id="2" w:name="_Hlk19105123"/>
      <w:r w:rsidRPr="008A1191">
        <w:t xml:space="preserve">Załącznik nr 3 – Deklaracja udziału w projekcie </w:t>
      </w:r>
    </w:p>
    <w:bookmarkEnd w:id="2"/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</w:pPr>
      <w:r w:rsidRPr="008A1191">
        <w:t xml:space="preserve">Załącznik nr 4 – Umowa o udzielenie wsparcia z OWES </w:t>
      </w:r>
    </w:p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</w:pPr>
      <w:r w:rsidRPr="008A1191">
        <w:t>Załącznik nr  5 – IPW- Indywidualny plan Wsparcia (wzór)</w:t>
      </w:r>
    </w:p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</w:pPr>
      <w:r w:rsidRPr="008A1191">
        <w:t>Załącznik nr  6 – Karta monitoringu (karta monitoringu i podsumowania wsparcia)</w:t>
      </w:r>
    </w:p>
    <w:p w:rsidR="00B6417D" w:rsidRPr="008A1191" w:rsidRDefault="00B6417D" w:rsidP="00B6417D">
      <w:pPr>
        <w:pStyle w:val="Akapitzlist"/>
        <w:numPr>
          <w:ilvl w:val="0"/>
          <w:numId w:val="26"/>
        </w:numPr>
        <w:tabs>
          <w:tab w:val="left" w:pos="1701"/>
        </w:tabs>
        <w:spacing w:after="0"/>
        <w:ind w:left="284" w:hanging="284"/>
        <w:jc w:val="both"/>
      </w:pPr>
      <w:r w:rsidRPr="008A1191">
        <w:t>Załącznik nr 7 – Regulamin Szkoleń w ramach wsparcia istniejących podmiotów ekonomii społecznej z wyłączeniem spółdzielni, w projekcie w projekcie „MOWES2 - Małopolski Ośrodek Wsparcia Ekonomii Społecznej – Małopolska Zachodnia”</w:t>
      </w:r>
    </w:p>
    <w:bookmarkEnd w:id="1"/>
    <w:p w:rsidR="00B6417D" w:rsidRPr="0042691E" w:rsidRDefault="00B6417D" w:rsidP="00B6417D">
      <w:pPr>
        <w:spacing w:after="0"/>
        <w:jc w:val="right"/>
        <w:rPr>
          <w:b/>
          <w:i/>
        </w:rPr>
      </w:pPr>
    </w:p>
    <w:p w:rsidR="00B6417D" w:rsidRPr="0042691E" w:rsidRDefault="00B6417D" w:rsidP="00B6417D">
      <w:pPr>
        <w:spacing w:line="360" w:lineRule="auto"/>
        <w:jc w:val="center"/>
      </w:pPr>
    </w:p>
    <w:p w:rsidR="00B6417D" w:rsidRPr="0042691E" w:rsidRDefault="00B6417D" w:rsidP="00B6417D">
      <w:pPr>
        <w:tabs>
          <w:tab w:val="left" w:pos="567"/>
        </w:tabs>
        <w:spacing w:after="0" w:line="288" w:lineRule="auto"/>
        <w:contextualSpacing/>
        <w:jc w:val="both"/>
        <w:rPr>
          <w:rFonts w:ascii="Calibri" w:eastAsia="Calibri" w:hAnsi="Calibri" w:cs="Times New Roman"/>
          <w:b/>
        </w:rPr>
      </w:pPr>
      <w:r w:rsidRPr="0042691E">
        <w:rPr>
          <w:rFonts w:ascii="Calibri" w:eastAsia="Calibri" w:hAnsi="Calibri" w:cs="Times New Roman"/>
          <w:b/>
        </w:rPr>
        <w:t xml:space="preserve">Kraków, dnia  </w:t>
      </w:r>
      <w:r>
        <w:rPr>
          <w:rFonts w:ascii="Calibri" w:eastAsia="Calibri" w:hAnsi="Calibri" w:cs="Times New Roman"/>
          <w:b/>
        </w:rPr>
        <w:t>03.09</w:t>
      </w:r>
      <w:r w:rsidRPr="0042691E">
        <w:rPr>
          <w:rFonts w:ascii="Calibri" w:eastAsia="Calibri" w:hAnsi="Calibri" w:cs="Times New Roman"/>
          <w:b/>
        </w:rPr>
        <w:t>.2019 r.</w:t>
      </w:r>
    </w:p>
    <w:p w:rsidR="00B6417D" w:rsidRPr="007E61D6" w:rsidRDefault="00B6417D" w:rsidP="00B6417D">
      <w:pPr>
        <w:tabs>
          <w:tab w:val="left" w:pos="567"/>
        </w:tabs>
        <w:spacing w:after="0" w:line="288" w:lineRule="auto"/>
        <w:contextualSpacing/>
        <w:jc w:val="both"/>
        <w:rPr>
          <w:rFonts w:ascii="Calibri" w:eastAsia="Calibri" w:hAnsi="Calibri" w:cs="Times New Roman"/>
          <w:b/>
        </w:rPr>
      </w:pPr>
      <w:r w:rsidRPr="0042691E">
        <w:rPr>
          <w:rFonts w:ascii="Calibri" w:eastAsia="Calibri" w:hAnsi="Calibri" w:cs="Times New Roman"/>
          <w:b/>
        </w:rPr>
        <w:t>Fundacja Gospodarki i Administracji Publicznej</w:t>
      </w:r>
      <w:r w:rsidRPr="007E61D6">
        <w:rPr>
          <w:rFonts w:ascii="Calibri" w:eastAsia="Calibri" w:hAnsi="Calibri" w:cs="Times New Roman"/>
          <w:b/>
        </w:rPr>
        <w:t xml:space="preserve"> </w:t>
      </w:r>
    </w:p>
    <w:p w:rsidR="00B6417D" w:rsidRPr="00C36D0C" w:rsidRDefault="00B6417D" w:rsidP="00B6417D">
      <w:pPr>
        <w:spacing w:line="360" w:lineRule="auto"/>
      </w:pPr>
    </w:p>
    <w:p w:rsidR="00B6417D" w:rsidRPr="00A4663B" w:rsidRDefault="00B6417D" w:rsidP="00B6417D"/>
    <w:p w:rsidR="00D826FA" w:rsidRPr="007119D6" w:rsidRDefault="00D826FA" w:rsidP="007119D6">
      <w:bookmarkStart w:id="3" w:name="_GoBack"/>
      <w:bookmarkEnd w:id="3"/>
    </w:p>
    <w:sectPr w:rsidR="00D826FA" w:rsidRPr="007119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38" w:rsidRDefault="003A5038" w:rsidP="0057594E">
      <w:pPr>
        <w:spacing w:after="0" w:line="240" w:lineRule="auto"/>
      </w:pPr>
      <w:r>
        <w:separator/>
      </w:r>
    </w:p>
  </w:endnote>
  <w:endnote w:type="continuationSeparator" w:id="0">
    <w:p w:rsidR="003A5038" w:rsidRDefault="003A503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B95105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0" locked="0" layoutInCell="1" allowOverlap="1" wp14:anchorId="69434DF4" wp14:editId="56126F64">
          <wp:simplePos x="0" y="0"/>
          <wp:positionH relativeFrom="margin">
            <wp:posOffset>-70485</wp:posOffset>
          </wp:positionH>
          <wp:positionV relativeFrom="margin">
            <wp:posOffset>8924290</wp:posOffset>
          </wp:positionV>
          <wp:extent cx="1582420" cy="760730"/>
          <wp:effectExtent l="0" t="0" r="0" b="1270"/>
          <wp:wrapSquare wrapText="bothSides"/>
          <wp:docPr id="11" name="Obraz 11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5B7B357A" wp14:editId="20BF62F0">
          <wp:simplePos x="0" y="0"/>
          <wp:positionH relativeFrom="margin">
            <wp:posOffset>4295140</wp:posOffset>
          </wp:positionH>
          <wp:positionV relativeFrom="margin">
            <wp:posOffset>9104630</wp:posOffset>
          </wp:positionV>
          <wp:extent cx="1710055" cy="523240"/>
          <wp:effectExtent l="0" t="0" r="444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38" w:rsidRDefault="003A5038" w:rsidP="0057594E">
      <w:pPr>
        <w:spacing w:after="0" w:line="240" w:lineRule="auto"/>
      </w:pPr>
      <w:r>
        <w:separator/>
      </w:r>
    </w:p>
  </w:footnote>
  <w:footnote w:type="continuationSeparator" w:id="0">
    <w:p w:rsidR="003A5038" w:rsidRDefault="003A503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B95105" w:rsidP="00097A55"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margin">
            <wp:posOffset>-457575</wp:posOffset>
          </wp:positionH>
          <wp:positionV relativeFrom="margin">
            <wp:posOffset>-755833</wp:posOffset>
          </wp:positionV>
          <wp:extent cx="6584315" cy="591185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oypy UE_MOWES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31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594E" w:rsidRDefault="00A6230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FAB44" wp14:editId="424A3C93">
              <wp:simplePos x="0" y="0"/>
              <wp:positionH relativeFrom="column">
                <wp:posOffset>-6156960</wp:posOffset>
              </wp:positionH>
              <wp:positionV relativeFrom="paragraph">
                <wp:posOffset>4545965</wp:posOffset>
              </wp:positionV>
              <wp:extent cx="10720070" cy="52070"/>
              <wp:effectExtent l="0" t="0" r="24130" b="2413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20070" cy="52070"/>
                      </a:xfrm>
                      <a:prstGeom prst="rect">
                        <a:avLst/>
                      </a:prstGeom>
                      <a:solidFill>
                        <a:srgbClr val="0EC10E">
                          <a:alpha val="80000"/>
                        </a:srgbClr>
                      </a:solidFill>
                      <a:ln>
                        <a:solidFill>
                          <a:srgbClr val="0EC10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484.8pt;margin-top:357.95pt;width:844.1pt;height:4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" fillcolor="#0ec10e" strokecolor="#0ec10e" strokeweight="2pt">
              <v:fill opacity="52428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02AA52" wp14:editId="424CDA3D">
              <wp:simplePos x="0" y="0"/>
              <wp:positionH relativeFrom="column">
                <wp:posOffset>-6281103</wp:posOffset>
              </wp:positionH>
              <wp:positionV relativeFrom="paragraph">
                <wp:posOffset>4600258</wp:posOffset>
              </wp:positionV>
              <wp:extent cx="10821035" cy="55880"/>
              <wp:effectExtent l="0" t="8572" r="9842" b="9843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821035" cy="55880"/>
                      </a:xfrm>
                      <a:prstGeom prst="rect">
                        <a:avLst/>
                      </a:prstGeom>
                      <a:solidFill>
                        <a:srgbClr val="4B4747"/>
                      </a:solidFill>
                      <a:ln>
                        <a:solidFill>
                          <a:srgbClr val="4B474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margin-left:-494.6pt;margin-top:362.25pt;width:852.05pt;height:4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" fillcolor="#4b4747" strokecolor="#4b4747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C3FF9"/>
    <w:multiLevelType w:val="hybridMultilevel"/>
    <w:tmpl w:val="FBB4EA98"/>
    <w:lvl w:ilvl="0" w:tplc="80F843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1145AC"/>
    <w:multiLevelType w:val="hybridMultilevel"/>
    <w:tmpl w:val="4D0E6208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6C3C0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678B8"/>
    <w:multiLevelType w:val="multilevel"/>
    <w:tmpl w:val="F2E28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51082"/>
    <w:multiLevelType w:val="hybridMultilevel"/>
    <w:tmpl w:val="4100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4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22"/>
  </w:num>
  <w:num w:numId="5">
    <w:abstractNumId w:val="9"/>
  </w:num>
  <w:num w:numId="6">
    <w:abstractNumId w:val="19"/>
  </w:num>
  <w:num w:numId="7">
    <w:abstractNumId w:val="24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5"/>
  </w:num>
  <w:num w:numId="14">
    <w:abstractNumId w:val="26"/>
  </w:num>
  <w:num w:numId="15">
    <w:abstractNumId w:val="11"/>
  </w:num>
  <w:num w:numId="16">
    <w:abstractNumId w:val="13"/>
  </w:num>
  <w:num w:numId="17">
    <w:abstractNumId w:val="25"/>
  </w:num>
  <w:num w:numId="18">
    <w:abstractNumId w:val="17"/>
  </w:num>
  <w:num w:numId="19">
    <w:abstractNumId w:val="21"/>
  </w:num>
  <w:num w:numId="20">
    <w:abstractNumId w:val="16"/>
  </w:num>
  <w:num w:numId="21">
    <w:abstractNumId w:val="0"/>
  </w:num>
  <w:num w:numId="22">
    <w:abstractNumId w:val="10"/>
  </w:num>
  <w:num w:numId="23">
    <w:abstractNumId w:val="6"/>
  </w:num>
  <w:num w:numId="24">
    <w:abstractNumId w:val="23"/>
  </w:num>
  <w:num w:numId="25">
    <w:abstractNumId w:val="1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590E"/>
    <w:rsid w:val="00035D59"/>
    <w:rsid w:val="00097A55"/>
    <w:rsid w:val="000D18B6"/>
    <w:rsid w:val="001C586C"/>
    <w:rsid w:val="001F7A31"/>
    <w:rsid w:val="002526D8"/>
    <w:rsid w:val="00260F57"/>
    <w:rsid w:val="003A5038"/>
    <w:rsid w:val="00416D20"/>
    <w:rsid w:val="004317F6"/>
    <w:rsid w:val="0044495F"/>
    <w:rsid w:val="004506C5"/>
    <w:rsid w:val="00452737"/>
    <w:rsid w:val="004E19E2"/>
    <w:rsid w:val="005041E3"/>
    <w:rsid w:val="00515136"/>
    <w:rsid w:val="0057594E"/>
    <w:rsid w:val="005A4064"/>
    <w:rsid w:val="005E1D8E"/>
    <w:rsid w:val="007119D6"/>
    <w:rsid w:val="007376D1"/>
    <w:rsid w:val="007535CA"/>
    <w:rsid w:val="007579C2"/>
    <w:rsid w:val="00766A19"/>
    <w:rsid w:val="007D0E1E"/>
    <w:rsid w:val="0080263C"/>
    <w:rsid w:val="00866BA0"/>
    <w:rsid w:val="0087071C"/>
    <w:rsid w:val="009528FD"/>
    <w:rsid w:val="009A3444"/>
    <w:rsid w:val="00A355DF"/>
    <w:rsid w:val="00A62304"/>
    <w:rsid w:val="00B10040"/>
    <w:rsid w:val="00B6417D"/>
    <w:rsid w:val="00B95105"/>
    <w:rsid w:val="00C332F0"/>
    <w:rsid w:val="00C847F0"/>
    <w:rsid w:val="00C91450"/>
    <w:rsid w:val="00D812F7"/>
    <w:rsid w:val="00D826FA"/>
    <w:rsid w:val="00E03E12"/>
    <w:rsid w:val="00E76C54"/>
    <w:rsid w:val="00E922E3"/>
    <w:rsid w:val="00EB10F1"/>
    <w:rsid w:val="00EC302E"/>
    <w:rsid w:val="00F10B47"/>
    <w:rsid w:val="00F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4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4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/%20owesy/subregion-zachodn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2996</Words>
  <Characters>17976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Fundacja GAP</cp:lastModifiedBy>
  <cp:revision>2</cp:revision>
  <dcterms:created xsi:type="dcterms:W3CDTF">2019-09-25T13:36:00Z</dcterms:created>
  <dcterms:modified xsi:type="dcterms:W3CDTF">2019-09-25T13:36:00Z</dcterms:modified>
</cp:coreProperties>
</file>