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87" w:rsidRDefault="00F42C87" w:rsidP="00B350C1">
      <w:pPr>
        <w:pStyle w:val="Default"/>
        <w:rPr>
          <w:rFonts w:cs="Arial"/>
        </w:rPr>
      </w:pPr>
    </w:p>
    <w:p w:rsidR="00073387" w:rsidRPr="00BB21A8" w:rsidRDefault="00073387" w:rsidP="00B350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6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073387" w:rsidRPr="00025014" w:rsidRDefault="00073387" w:rsidP="00B350C1">
      <w:pPr>
        <w:pStyle w:val="Default"/>
        <w:rPr>
          <w:rFonts w:cs="Arial"/>
        </w:rPr>
      </w:pPr>
    </w:p>
    <w:p w:rsidR="00F42C87" w:rsidRPr="00025014" w:rsidRDefault="00F42C87" w:rsidP="00B350C1">
      <w:pPr>
        <w:pStyle w:val="Default"/>
        <w:jc w:val="center"/>
        <w:rPr>
          <w:rFonts w:cs="Arial"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>UMOWA</w:t>
      </w:r>
    </w:p>
    <w:p w:rsidR="00F42C87" w:rsidRDefault="00F42C87" w:rsidP="00B350C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 xml:space="preserve">O </w:t>
      </w:r>
      <w:r>
        <w:rPr>
          <w:rFonts w:cs="Arial"/>
          <w:b/>
          <w:bCs/>
          <w:color w:val="auto"/>
          <w:sz w:val="28"/>
          <w:szCs w:val="28"/>
        </w:rPr>
        <w:t>UDZIELENIE WSPARCIA FINANSOWEGO</w:t>
      </w:r>
    </w:p>
    <w:p w:rsidR="00F42C87" w:rsidRPr="00025014" w:rsidRDefault="00F42C87" w:rsidP="00B350C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t>NA UTWORZENIE MIEJSCA PRACY W PRZEDSIĘBIORSTWIE SPOŁECZNYM</w:t>
      </w:r>
    </w:p>
    <w:p w:rsidR="00F42C87" w:rsidRPr="00025014" w:rsidRDefault="00F42C87" w:rsidP="00B350C1">
      <w:pPr>
        <w:pStyle w:val="Default"/>
        <w:jc w:val="center"/>
        <w:rPr>
          <w:rFonts w:cs="Arial"/>
          <w:color w:val="auto"/>
          <w:sz w:val="28"/>
          <w:szCs w:val="28"/>
        </w:rPr>
      </w:pPr>
    </w:p>
    <w:p w:rsidR="00F42C87" w:rsidRPr="00DC7645" w:rsidRDefault="00F42C87" w:rsidP="00B350C1">
      <w:pPr>
        <w:pStyle w:val="Default"/>
        <w:spacing w:after="120"/>
        <w:rPr>
          <w:rFonts w:cs="Arial"/>
          <w:color w:val="auto"/>
          <w:sz w:val="22"/>
          <w:szCs w:val="22"/>
        </w:rPr>
      </w:pPr>
      <w:r w:rsidRPr="00DC7645">
        <w:rPr>
          <w:rFonts w:cs="Arial"/>
          <w:b/>
          <w:bCs/>
          <w:color w:val="auto"/>
          <w:sz w:val="22"/>
          <w:szCs w:val="22"/>
        </w:rPr>
        <w:t>Nr umowy: ………………………………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 xml:space="preserve">Umowa o udzielenie wsparcia finansowego w ramach projektu "MOWES - Małopolski Ośrodek Wsparcia Ekonomii Społecznej – </w:t>
      </w:r>
      <w:r w:rsidR="007E6693">
        <w:rPr>
          <w:rFonts w:cs="Arial"/>
          <w:color w:val="auto"/>
          <w:sz w:val="22"/>
          <w:szCs w:val="22"/>
        </w:rPr>
        <w:t>Krakowski Obszar Metropolitalny</w:t>
      </w:r>
      <w:r w:rsidRPr="00DC7645">
        <w:rPr>
          <w:rFonts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DC7645">
        <w:rPr>
          <w:rFonts w:cs="Arial"/>
          <w:sz w:val="22"/>
          <w:szCs w:val="22"/>
          <w:shd w:val="clear" w:color="auto" w:fill="FFFFFF"/>
        </w:rPr>
        <w:t>w ramach 9 Osi Priorytetowej Region spójny społecznie, Działanie 9.3 Wsparcie ekonomii społecznej, Typ projektu: A. działania wspierające rozwój ekonomii społecznej, obejmujące usługi: animacji lokalnej, rozwoju ekonomii społecznej oraz wsparcia istniejących podmiotów ekonomii społecznej</w:t>
      </w:r>
      <w:r w:rsidRPr="00DC7645">
        <w:rPr>
          <w:rFonts w:cs="Arial"/>
          <w:color w:val="auto"/>
          <w:sz w:val="22"/>
          <w:szCs w:val="22"/>
        </w:rPr>
        <w:t>,</w:t>
      </w:r>
    </w:p>
    <w:p w:rsidR="00F42C87" w:rsidRPr="00DC7645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zawarta w ……………………. w dniu ............................................. pomiędzy: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</w:t>
      </w:r>
      <w:r w:rsidRPr="00DC7645">
        <w:rPr>
          <w:rFonts w:cs="Arial"/>
          <w:i/>
          <w:iCs/>
          <w:color w:val="auto"/>
          <w:sz w:val="22"/>
          <w:szCs w:val="22"/>
        </w:rPr>
        <w:t>Nazwa instytucji, adres, nr NIP i REGON]</w:t>
      </w:r>
      <w:r w:rsidRPr="00DC7645">
        <w:rPr>
          <w:rFonts w:cs="Arial"/>
          <w:i/>
          <w:color w:val="auto"/>
          <w:sz w:val="22"/>
          <w:szCs w:val="22"/>
        </w:rPr>
        <w:t>),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[imiona i nazwiska osób upoważnionych do reprezentowania instytucji]</w:t>
      </w:r>
    </w:p>
    <w:p w:rsidR="00F42C87" w:rsidRPr="00DC7645" w:rsidRDefault="00F42C87" w:rsidP="00B350C1">
      <w:pPr>
        <w:pStyle w:val="Default"/>
        <w:spacing w:before="60" w:after="6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zwanym dalej Realizatorem wsparcia dotacyjnego</w:t>
      </w:r>
    </w:p>
    <w:p w:rsidR="00F42C87" w:rsidRPr="00DC7645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a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</w:t>
      </w:r>
      <w:r w:rsidRPr="00DC7645">
        <w:rPr>
          <w:rFonts w:cs="Arial"/>
          <w:i/>
          <w:iCs/>
          <w:color w:val="auto"/>
          <w:sz w:val="22"/>
          <w:szCs w:val="22"/>
        </w:rPr>
        <w:t>Nazwa instytucji, adres, nr NIP i REGON]</w:t>
      </w:r>
      <w:r w:rsidRPr="00DC7645">
        <w:rPr>
          <w:rFonts w:cs="Arial"/>
          <w:i/>
          <w:color w:val="auto"/>
          <w:sz w:val="22"/>
          <w:szCs w:val="22"/>
        </w:rPr>
        <w:t>),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[imiona i nazwiska osób upoważnionych do reprezentowania instytucji]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zwanym dalej Beneficjentem pomocy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</w:p>
    <w:p w:rsidR="00F42C87" w:rsidRPr="00DC7645" w:rsidRDefault="00F42C87" w:rsidP="00B350C1">
      <w:pPr>
        <w:spacing w:line="240" w:lineRule="auto"/>
        <w:rPr>
          <w:rFonts w:cs="Arial"/>
        </w:rPr>
      </w:pPr>
      <w:r w:rsidRPr="00DC7645">
        <w:rPr>
          <w:rFonts w:cs="Arial"/>
        </w:rPr>
        <w:t>Ilekroć w umowie jest mowa o:</w:t>
      </w:r>
    </w:p>
    <w:p w:rsidR="00F42C87" w:rsidRPr="00DC7645" w:rsidRDefault="00F42C87" w:rsidP="00B350C1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Realizatorze wsparcia dotacyjnego </w:t>
      </w:r>
      <w:r w:rsidRPr="00DC7645">
        <w:rPr>
          <w:rFonts w:cs="Arial"/>
        </w:rPr>
        <w:t xml:space="preserve">– należy przez to rozumieć Agencję Rozwoju Małopolski Zachodniej S.A. w Chrzanowie, która na podstawie umowy partnerskiej realizuje zadanie 4 „Inicjowanie powstawania PS – Dotacje” projektu „MOWES - Małopolski Ośrodek Wsparcia Ekonomii Społecznej – </w:t>
      </w:r>
      <w:r w:rsidR="007E6693">
        <w:rPr>
          <w:rFonts w:cs="Arial"/>
        </w:rPr>
        <w:t>Krakowski Obszar Metropolitalny</w:t>
      </w:r>
      <w:r w:rsidRPr="00DC7645">
        <w:rPr>
          <w:rFonts w:cs="Arial"/>
        </w:rPr>
        <w:t xml:space="preserve">” finansowane w ramach </w:t>
      </w:r>
      <w:r w:rsidRPr="00DC7645">
        <w:rPr>
          <w:rFonts w:cs="Arial"/>
          <w:shd w:val="clear" w:color="auto" w:fill="FFFFFF"/>
        </w:rPr>
        <w:t xml:space="preserve">9 Osi Priorytetowej Region spójny społecznie, Działanie 9.3 Wsparcie ekonomii społecznej, </w:t>
      </w:r>
      <w:r w:rsidRPr="00DC7645">
        <w:rPr>
          <w:rFonts w:cs="Arial"/>
        </w:rPr>
        <w:t>Regionalnego Programu Operacyjnego Województwa Małopolskiego na lata 2014-2020.</w:t>
      </w:r>
    </w:p>
    <w:p w:rsidR="00F42C87" w:rsidRPr="00DC7645" w:rsidRDefault="00F42C87" w:rsidP="00B350C1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Beneficjencie pomocy </w:t>
      </w:r>
      <w:r w:rsidRPr="00DC7645">
        <w:rPr>
          <w:rFonts w:cs="Arial"/>
        </w:rPr>
        <w:t>– należy przez to rozumieć Przedsiębiorstwo Społeczne, któremu w ramach projektu przyznano dotację na utworzenie miejsca pracy.</w:t>
      </w:r>
    </w:p>
    <w:p w:rsidR="00F42C87" w:rsidRDefault="00F42C87" w:rsidP="00B350C1">
      <w:pPr>
        <w:spacing w:after="0" w:line="240" w:lineRule="auto"/>
        <w:jc w:val="center"/>
        <w:rPr>
          <w:rFonts w:cs="Arial"/>
          <w:b/>
        </w:rPr>
      </w:pPr>
    </w:p>
    <w:p w:rsidR="003E43B6" w:rsidRDefault="003E43B6" w:rsidP="00B350C1">
      <w:pPr>
        <w:spacing w:after="0" w:line="240" w:lineRule="auto"/>
        <w:jc w:val="center"/>
        <w:rPr>
          <w:rFonts w:cs="Arial"/>
          <w:b/>
        </w:rPr>
      </w:pPr>
    </w:p>
    <w:p w:rsidR="00DC2114" w:rsidRDefault="00DC2114" w:rsidP="00B350C1">
      <w:pPr>
        <w:spacing w:after="0" w:line="240" w:lineRule="auto"/>
        <w:jc w:val="center"/>
        <w:rPr>
          <w:rFonts w:cs="Arial"/>
          <w:b/>
        </w:rPr>
      </w:pPr>
    </w:p>
    <w:p w:rsidR="00B350C1" w:rsidRPr="00DC7645" w:rsidRDefault="00B350C1" w:rsidP="00B350C1">
      <w:pPr>
        <w:spacing w:after="0" w:line="240" w:lineRule="auto"/>
        <w:jc w:val="center"/>
        <w:rPr>
          <w:rFonts w:cs="Arial"/>
          <w:b/>
        </w:rPr>
      </w:pP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lastRenderedPageBreak/>
        <w:t>§ 1</w:t>
      </w: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t>Przedmiot umowy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cs="Arial"/>
        </w:rPr>
      </w:pPr>
      <w:r w:rsidRPr="00DC7645">
        <w:rPr>
          <w:rFonts w:cs="Arial"/>
        </w:rPr>
        <w:t xml:space="preserve">Przedmiotem niniejszej Umowy jest udzielenie przez Realizatora wsparcia dotacyjnego </w:t>
      </w:r>
      <w:r w:rsidRPr="00DC7645">
        <w:t xml:space="preserve">bezzwrotnego wsparcia finansowego na utworzenie nowego miejsca pracy w nowym lub istniejącym przedsiębiorstwie </w:t>
      </w:r>
      <w:r w:rsidRPr="00DC7645">
        <w:rPr>
          <w:rFonts w:cs="Arial"/>
        </w:rPr>
        <w:t>społecznym</w:t>
      </w:r>
      <w:r w:rsidRPr="00DC7645">
        <w:rPr>
          <w:rStyle w:val="Odwoanieprzypisudolnego"/>
          <w:rFonts w:cs="Arial"/>
        </w:rPr>
        <w:footnoteReference w:id="1"/>
      </w:r>
      <w:r w:rsidR="00DC2114">
        <w:rPr>
          <w:rFonts w:cs="Arial"/>
        </w:rPr>
        <w:t>,</w:t>
      </w:r>
      <w:r w:rsidRPr="00DC7645">
        <w:rPr>
          <w:rFonts w:cs="Arial"/>
        </w:rPr>
        <w:t xml:space="preserve"> </w:t>
      </w:r>
      <w:r w:rsidRPr="00DC7645">
        <w:t>bądź w podmiocie ekonomii społecznej, pod warunkiem przekształcenia tego podmiotu w przedsiębiorstwo społeczne, zwanych dalej</w:t>
      </w:r>
      <w:r w:rsidRPr="00DC7645">
        <w:rPr>
          <w:b/>
        </w:rPr>
        <w:t xml:space="preserve"> „dotacją” </w:t>
      </w:r>
      <w:r w:rsidRPr="00DC7645">
        <w:rPr>
          <w:rFonts w:cs="Arial"/>
        </w:rPr>
        <w:t>lub „wsparciem finansowym”</w:t>
      </w:r>
      <w:r w:rsidR="00FF3D1F">
        <w:rPr>
          <w:rFonts w:cs="Arial"/>
        </w:rPr>
        <w:t xml:space="preserve">, </w:t>
      </w:r>
      <w:r w:rsidR="00FF3D1F">
        <w:t xml:space="preserve">zgodnie z zapisami </w:t>
      </w:r>
      <w:r w:rsidR="00FF3D1F" w:rsidRPr="00FF3D1F">
        <w:rPr>
          <w:i/>
        </w:rPr>
        <w:t>Regulaminu przyznawania środków finansowych na utworzenie miejsc pracy w Przedsiębiorstwie społecznym</w:t>
      </w:r>
      <w:r w:rsidRPr="00DC7645">
        <w:rPr>
          <w:rFonts w:cs="Arial"/>
        </w:rPr>
        <w:t xml:space="preserve">. 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Wsparcie finansowe, polega na udzieleniu Beneficjentowi pomocy wsparcia kapitałowego ułatwiającego sfinansowanie pierwszych wydatków umożliwiających funkcjonowanie nowopowstałego przedsiębiorstwa społecznego lub rozwój przedsiębiorstwa społecznego, zgodnie z Wnioskiem o przyznanie wsparcia finansowego, stanowiącym Załącznik do niniejszej Umowy.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t xml:space="preserve">Wsparcie finansowe jest udzielane w oparciu o zasadę de </w:t>
      </w:r>
      <w:proofErr w:type="spellStart"/>
      <w:r w:rsidRPr="00DC7645">
        <w:t>minimis</w:t>
      </w:r>
      <w:proofErr w:type="spellEnd"/>
      <w:r w:rsidRPr="00DC7645">
        <w:t>, zgodnie z</w:t>
      </w:r>
      <w:r>
        <w:t> </w:t>
      </w:r>
      <w:r w:rsidRPr="00DC7645">
        <w:t xml:space="preserve">Rozporządzeniem Ministra Infrastruktury i Rozwoju z dnia 2 lipca 2015 r. w sprawie udzielania pomocy de </w:t>
      </w:r>
      <w:proofErr w:type="spellStart"/>
      <w:r w:rsidRPr="00DC7645">
        <w:t>minimis</w:t>
      </w:r>
      <w:proofErr w:type="spellEnd"/>
      <w:r w:rsidRPr="00DC7645">
        <w:t xml:space="preserve"> oraz pomocy publicznej w ramach programów operacyjnych finansowanych z Europejskiego Funduszu Społecznego na lata 2014-2020 (</w:t>
      </w:r>
      <w:proofErr w:type="spellStart"/>
      <w:r w:rsidRPr="00DC7645">
        <w:t>Dz.U</w:t>
      </w:r>
      <w:proofErr w:type="spellEnd"/>
      <w:r w:rsidRPr="00DC7645">
        <w:t>. poz.1073 z</w:t>
      </w:r>
      <w:r>
        <w:t> </w:t>
      </w:r>
      <w:proofErr w:type="spellStart"/>
      <w:r w:rsidRPr="00DC7645">
        <w:t>późn</w:t>
      </w:r>
      <w:proofErr w:type="spellEnd"/>
      <w:r w:rsidRPr="00DC7645">
        <w:t xml:space="preserve">. zm.), zwanym dalej „rozporządzeniem”. 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Beneficjent pomocy otrzymuje wsparcie finansowe na zasadach i warunkach określonych w</w:t>
      </w:r>
      <w:r>
        <w:rPr>
          <w:rFonts w:cs="Arial"/>
        </w:rPr>
        <w:t> </w:t>
      </w:r>
      <w:r w:rsidRPr="00DC7645">
        <w:rPr>
          <w:rFonts w:cs="Arial"/>
        </w:rPr>
        <w:t>niniejszej Umowie oraz załącznikach, które stanowią integralną część Umowy.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 xml:space="preserve">Beneficjent pomocy przyjmuje wsparcie finansowe i zobowiązuje się do wykorzystania wsparcia, tj. dokonania zakupów towarów lub usług, oraz działania zgodnie z </w:t>
      </w:r>
      <w:r w:rsidRPr="00DC7645">
        <w:rPr>
          <w:rFonts w:cs="Arial"/>
          <w:i/>
        </w:rPr>
        <w:t>wnioskiem o</w:t>
      </w:r>
      <w:r>
        <w:rPr>
          <w:rFonts w:cs="Arial"/>
          <w:i/>
        </w:rPr>
        <w:t> </w:t>
      </w:r>
      <w:r w:rsidRPr="00DC7645">
        <w:rPr>
          <w:rFonts w:cs="Arial"/>
          <w:i/>
        </w:rPr>
        <w:t>przyznanie wsparcia finansowego</w:t>
      </w:r>
      <w:r w:rsidRPr="00DC7645">
        <w:rPr>
          <w:rFonts w:cs="Arial"/>
        </w:rPr>
        <w:t xml:space="preserve">, </w:t>
      </w:r>
      <w:r w:rsidRPr="00DC7645">
        <w:rPr>
          <w:rFonts w:cs="Arial"/>
          <w:i/>
        </w:rPr>
        <w:t>biznesplanem</w:t>
      </w:r>
      <w:r w:rsidRPr="00DC7645">
        <w:rPr>
          <w:rFonts w:cs="Arial"/>
        </w:rPr>
        <w:t xml:space="preserve"> i </w:t>
      </w:r>
      <w:r w:rsidRPr="00DC7645">
        <w:rPr>
          <w:rFonts w:cs="Arial"/>
          <w:i/>
        </w:rPr>
        <w:t>harmonogramem rzeczowo-finansowym</w:t>
      </w:r>
      <w:r w:rsidRPr="00DC7645">
        <w:rPr>
          <w:rFonts w:cs="Arial"/>
        </w:rPr>
        <w:t xml:space="preserve"> wydatków stanowiącym Załącznik do niniejszej Umowy.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Beneficjent pomocy ponosi wyłączną odpowiedzialność za szkody wyrządzone wobec osób trzecich w związku z realizowanymi działaniami.</w:t>
      </w:r>
    </w:p>
    <w:p w:rsidR="00F42C87" w:rsidRPr="000A0B8B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A0B8B">
        <w:t xml:space="preserve">Beneficjent pomocy zobowiązuje się do </w:t>
      </w:r>
      <w:r w:rsidR="000A0B8B" w:rsidRPr="000A0B8B">
        <w:t xml:space="preserve">utrzymania miejsc pracy </w:t>
      </w:r>
      <w:r w:rsidRPr="000A0B8B">
        <w:t xml:space="preserve">przez okres nie krótszy niż 12 miesięcy od dnia przyznania dotacji lub utworzenia stanowiska pracy, o ile ten termin jest późniejszy niż termin przyznania dotacji. </w:t>
      </w:r>
    </w:p>
    <w:p w:rsidR="000A0B8B" w:rsidRPr="000A0B8B" w:rsidRDefault="000A0B8B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A0B8B">
        <w:t>Beneficjent pomocy zobowiązuje się do prowadzenia działalności gospodarczej w formie przedsiębiorstwa społecznego przez okres nie krótszy niż 12 miesięcy od dnia przyznania dotacji lub utworzenia stanowiska pracy, o ile ten termin jest późniejszy niż termin przyznania</w:t>
      </w:r>
      <w:r w:rsidRPr="000E49F8">
        <w:t xml:space="preserve"> dotacji, a w przypadku nowopowstałych przedsiębiorstw osiągnięcia statusu PS najpóźniej w momencie zakończenia otrzymywania wsparcia pomostowego finansowego. 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t xml:space="preserve">Beneficjent pomocy zobowiązuje się do rozliczenia otrzymanych środków </w:t>
      </w:r>
      <w:r w:rsidRPr="00DC7645">
        <w:br/>
        <w:t>w terminie wynikającym z harmonogramu rzeczowo-finansowego, w szczególności poprzez wykazanie listy zakupionych dóbr i usług oraz ich wartości, przy czym w/w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:rsidR="00F42C87" w:rsidRPr="00DC7645" w:rsidRDefault="00F42C87" w:rsidP="0081209E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cs="Arial"/>
        </w:rPr>
      </w:pPr>
      <w:r w:rsidRPr="00DC7645">
        <w:t>Rozliczenie środków następuje poprzez</w:t>
      </w:r>
      <w:r w:rsidR="002249CD">
        <w:t>:</w:t>
      </w:r>
      <w:r w:rsidRPr="00DC7645">
        <w:t xml:space="preserve"> </w:t>
      </w:r>
    </w:p>
    <w:p w:rsidR="00F42C87" w:rsidRPr="000E49F8" w:rsidRDefault="002249CD" w:rsidP="0081209E">
      <w:pPr>
        <w:pStyle w:val="Default"/>
        <w:numPr>
          <w:ilvl w:val="0"/>
          <w:numId w:val="21"/>
        </w:numPr>
        <w:ind w:left="1080" w:hanging="357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>zło</w:t>
      </w:r>
      <w:r>
        <w:rPr>
          <w:color w:val="auto"/>
          <w:sz w:val="22"/>
          <w:szCs w:val="22"/>
        </w:rPr>
        <w:t xml:space="preserve">żenie przez Beneficjenta pomocy </w:t>
      </w:r>
      <w:r w:rsidR="00F42C87" w:rsidRPr="000E49F8">
        <w:rPr>
          <w:color w:val="auto"/>
          <w:sz w:val="22"/>
          <w:szCs w:val="22"/>
        </w:rPr>
        <w:t>oświadczenia o dokonaniu zakupów towarów lub</w:t>
      </w:r>
      <w:r>
        <w:rPr>
          <w:color w:val="auto"/>
          <w:sz w:val="22"/>
          <w:szCs w:val="22"/>
        </w:rPr>
        <w:t xml:space="preserve"> usług zgodnie z Biznesplanem, </w:t>
      </w:r>
      <w:r w:rsidR="00F42C87" w:rsidRPr="000E49F8">
        <w:rPr>
          <w:color w:val="auto"/>
          <w:sz w:val="22"/>
          <w:szCs w:val="22"/>
        </w:rPr>
        <w:t>z zastrzeżeniem § 6 pkt. 2</w:t>
      </w:r>
      <w:r w:rsidR="00F42C87" w:rsidRPr="000E49F8">
        <w:rPr>
          <w:bCs/>
          <w:iCs/>
          <w:color w:val="auto"/>
          <w:sz w:val="22"/>
          <w:szCs w:val="22"/>
        </w:rPr>
        <w:t>.</w:t>
      </w:r>
    </w:p>
    <w:p w:rsidR="00F42C87" w:rsidRPr="002249CD" w:rsidRDefault="002249CD" w:rsidP="0081209E">
      <w:pPr>
        <w:pStyle w:val="Default"/>
        <w:numPr>
          <w:ilvl w:val="0"/>
          <w:numId w:val="21"/>
        </w:numPr>
        <w:ind w:left="1080" w:hanging="357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>zło</w:t>
      </w:r>
      <w:r>
        <w:rPr>
          <w:color w:val="auto"/>
          <w:sz w:val="22"/>
          <w:szCs w:val="22"/>
        </w:rPr>
        <w:t xml:space="preserve">żenie przez Beneficjenta pomocy </w:t>
      </w:r>
      <w:r w:rsidR="00F42C87" w:rsidRPr="002249CD">
        <w:rPr>
          <w:color w:val="auto"/>
          <w:sz w:val="22"/>
          <w:szCs w:val="22"/>
        </w:rPr>
        <w:t>zestawienia poniesionych wydatków</w:t>
      </w:r>
      <w:r w:rsidR="009B11BC" w:rsidRPr="002249CD">
        <w:rPr>
          <w:color w:val="auto"/>
          <w:sz w:val="22"/>
          <w:szCs w:val="22"/>
        </w:rPr>
        <w:t xml:space="preserve"> na wzorze udostępnionym przez realizatora wsparcia dotacyjnego</w:t>
      </w:r>
      <w:r>
        <w:rPr>
          <w:bCs/>
          <w:iCs/>
          <w:color w:val="auto"/>
          <w:sz w:val="22"/>
          <w:szCs w:val="22"/>
        </w:rPr>
        <w:t>,</w:t>
      </w:r>
    </w:p>
    <w:p w:rsidR="002249CD" w:rsidRPr="002249CD" w:rsidRDefault="002249CD" w:rsidP="0081209E">
      <w:pPr>
        <w:pStyle w:val="Default"/>
        <w:numPr>
          <w:ilvl w:val="0"/>
          <w:numId w:val="21"/>
        </w:numPr>
        <w:ind w:left="1080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zwrot niewykorzystanych środków finansowych</w:t>
      </w:r>
    </w:p>
    <w:p w:rsidR="00F42C87" w:rsidRPr="000E49F8" w:rsidRDefault="00F42C87" w:rsidP="00B350C1">
      <w:pPr>
        <w:pStyle w:val="Default"/>
        <w:numPr>
          <w:ilvl w:val="0"/>
          <w:numId w:val="1"/>
        </w:numPr>
        <w:spacing w:before="120" w:after="120"/>
        <w:jc w:val="both"/>
        <w:rPr>
          <w:color w:val="auto"/>
          <w:sz w:val="22"/>
          <w:szCs w:val="22"/>
        </w:rPr>
      </w:pPr>
      <w:r w:rsidRPr="000E49F8">
        <w:rPr>
          <w:color w:val="auto"/>
          <w:sz w:val="22"/>
          <w:szCs w:val="22"/>
        </w:rPr>
        <w:lastRenderedPageBreak/>
        <w:t xml:space="preserve">Beneficjent pomocy zobowiązuje się do poddania kontroli właściwych organów kontrolnych. </w:t>
      </w:r>
    </w:p>
    <w:p w:rsidR="00F42C87" w:rsidRDefault="00F42C87" w:rsidP="00B350C1">
      <w:pPr>
        <w:pStyle w:val="Default"/>
        <w:numPr>
          <w:ilvl w:val="0"/>
          <w:numId w:val="1"/>
        </w:numPr>
        <w:spacing w:before="120" w:after="120"/>
        <w:ind w:left="709"/>
        <w:jc w:val="both"/>
        <w:rPr>
          <w:color w:val="auto"/>
          <w:sz w:val="22"/>
          <w:szCs w:val="22"/>
        </w:rPr>
      </w:pPr>
      <w:r w:rsidRPr="000E49F8">
        <w:rPr>
          <w:color w:val="auto"/>
          <w:sz w:val="22"/>
          <w:szCs w:val="22"/>
        </w:rPr>
        <w:t>Beneficjent pomocy zobowiązuje się do zatrudnienia osób kwalifikujących się do objęcia wsparciem w ramach niniejszego działania</w:t>
      </w:r>
      <w:r w:rsidR="006D5697" w:rsidRPr="000E49F8">
        <w:rPr>
          <w:color w:val="auto"/>
          <w:sz w:val="22"/>
          <w:szCs w:val="22"/>
        </w:rPr>
        <w:t xml:space="preserve"> </w:t>
      </w:r>
      <w:r w:rsidRPr="000E49F8">
        <w:rPr>
          <w:color w:val="auto"/>
          <w:sz w:val="22"/>
          <w:szCs w:val="22"/>
        </w:rPr>
        <w:t xml:space="preserve">(dla </w:t>
      </w:r>
      <w:r w:rsidRPr="002249CD">
        <w:rPr>
          <w:rFonts w:asciiTheme="minorHAnsi" w:hAnsiTheme="minorHAnsi"/>
          <w:color w:val="auto"/>
          <w:sz w:val="22"/>
          <w:szCs w:val="22"/>
        </w:rPr>
        <w:t>których utworzono miejsce pracy w ramach przedmiotowej dotacji</w:t>
      </w:r>
      <w:r w:rsidR="00C02A7E" w:rsidRPr="002249CD">
        <w:rPr>
          <w:rFonts w:asciiTheme="minorHAnsi" w:hAnsiTheme="minorHAnsi"/>
          <w:color w:val="auto"/>
          <w:sz w:val="22"/>
          <w:szCs w:val="22"/>
        </w:rPr>
        <w:t xml:space="preserve">, zgodnie z zapisami </w:t>
      </w:r>
      <w:r w:rsidR="00C02A7E" w:rsidRPr="002249CD">
        <w:rPr>
          <w:rFonts w:asciiTheme="minorHAnsi" w:hAnsiTheme="minorHAnsi" w:cs="Arial"/>
          <w:color w:val="auto"/>
          <w:sz w:val="22"/>
          <w:szCs w:val="22"/>
        </w:rPr>
        <w:t>§</w:t>
      </w:r>
      <w:r w:rsidR="00C02A7E" w:rsidRPr="002249CD">
        <w:rPr>
          <w:rFonts w:asciiTheme="minorHAnsi" w:hAnsiTheme="minorHAnsi"/>
          <w:color w:val="auto"/>
          <w:sz w:val="22"/>
          <w:szCs w:val="22"/>
        </w:rPr>
        <w:t xml:space="preserve"> 7 ust. d) i lub ii niniejszej umowy)</w:t>
      </w:r>
      <w:r w:rsidRPr="002249CD">
        <w:rPr>
          <w:rFonts w:asciiTheme="minorHAnsi" w:hAnsiTheme="minorHAnsi"/>
          <w:color w:val="auto"/>
          <w:sz w:val="22"/>
          <w:szCs w:val="22"/>
        </w:rPr>
        <w:t xml:space="preserve"> na okres nie krótszy niż 12 miesięcy od dnia przyznania dotacji</w:t>
      </w:r>
      <w:r w:rsidRPr="000E49F8">
        <w:rPr>
          <w:color w:val="auto"/>
          <w:sz w:val="22"/>
          <w:szCs w:val="22"/>
        </w:rPr>
        <w:t xml:space="preserve"> lub utworzenia stanowiska pracy, o ile ten termin jest późniejszy niż termin przyznania dotacji.</w:t>
      </w:r>
    </w:p>
    <w:p w:rsidR="00064F85" w:rsidRDefault="00064F85" w:rsidP="00B350C1">
      <w:pPr>
        <w:spacing w:after="0" w:line="240" w:lineRule="auto"/>
        <w:jc w:val="center"/>
        <w:rPr>
          <w:rFonts w:cs="Arial"/>
          <w:b/>
        </w:rPr>
      </w:pP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t>§ 2</w:t>
      </w: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t>Przyznanie dotacji na założenie / przystąpienia / zatrudnienie w przedsiębiorstwie społecznym oraz dokonywanie płatności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before="240" w:line="240" w:lineRule="auto"/>
        <w:jc w:val="both"/>
        <w:rPr>
          <w:rFonts w:cs="Arial"/>
        </w:rPr>
      </w:pPr>
      <w:r w:rsidRPr="00DC7645">
        <w:rPr>
          <w:rFonts w:cs="Arial"/>
        </w:rPr>
        <w:t xml:space="preserve">Na warunkach określonych w niniejszej umowie, Operator wsparcia dotacyjnego przyznaje Beneficjentowi pomocy wsparcie finansowe w łącznej kwocie nieprzekraczającej ……………… PLN (słownie………………………), stanowiącej nie więcej niż ………………….% całkowitych kosztów przedsięwzięcia, określonych we </w:t>
      </w:r>
      <w:r w:rsidRPr="00DC7645">
        <w:rPr>
          <w:rFonts w:cs="Arial"/>
          <w:i/>
        </w:rPr>
        <w:t>Wniosku o przyznanie wsparcia finansowego</w:t>
      </w:r>
      <w:r w:rsidRPr="00DC7645">
        <w:rPr>
          <w:rFonts w:cs="Arial"/>
        </w:rPr>
        <w:t xml:space="preserve">, stanowiącym załącznik do niniejszej umowy 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Na kwotę wsparcia dla Beneficjenta pomocy składają się kwoty wnioskowane na rzecz:</w:t>
      </w:r>
    </w:p>
    <w:p w:rsidR="00F42C87" w:rsidRPr="00DC7645" w:rsidRDefault="00B350C1" w:rsidP="00B350C1">
      <w:pPr>
        <w:pStyle w:val="Akapitzlist"/>
        <w:spacing w:line="240" w:lineRule="auto"/>
        <w:ind w:left="1440"/>
        <w:rPr>
          <w:rFonts w:cs="Arial"/>
        </w:rPr>
      </w:pPr>
      <w:r>
        <w:rPr>
          <w:rFonts w:cs="Arial"/>
        </w:rPr>
        <w:t>1</w:t>
      </w:r>
      <w:bookmarkStart w:id="0" w:name="_Hlk484002185"/>
      <w:r>
        <w:rPr>
          <w:rFonts w:cs="Arial"/>
        </w:rPr>
        <w:t>……</w:t>
      </w:r>
      <w:r w:rsidR="00F42C87" w:rsidRPr="00DC7645">
        <w:rPr>
          <w:rFonts w:cs="Arial"/>
          <w:i/>
        </w:rPr>
        <w:t xml:space="preserve">dane </w:t>
      </w:r>
      <w:r>
        <w:rPr>
          <w:rFonts w:cs="Arial"/>
          <w:i/>
        </w:rPr>
        <w:t>osoby uprawnionej do wsparcia dotacyjnego</w:t>
      </w:r>
      <w:r w:rsidR="00F42C87" w:rsidRPr="00DC7645">
        <w:rPr>
          <w:rFonts w:cs="Arial"/>
        </w:rPr>
        <w:t>….. w wysokości ………… PLN</w:t>
      </w:r>
      <w:bookmarkEnd w:id="0"/>
    </w:p>
    <w:p w:rsidR="00F42C87" w:rsidRDefault="00F42C87" w:rsidP="00B350C1">
      <w:pPr>
        <w:pStyle w:val="Akapitzlist"/>
        <w:spacing w:line="240" w:lineRule="auto"/>
        <w:ind w:left="1440"/>
        <w:rPr>
          <w:rFonts w:cs="Arial"/>
        </w:rPr>
      </w:pPr>
      <w:r w:rsidRPr="00DC7645">
        <w:rPr>
          <w:rFonts w:cs="Arial"/>
        </w:rPr>
        <w:t>2</w:t>
      </w:r>
      <w:r w:rsidR="00B350C1">
        <w:rPr>
          <w:rFonts w:cs="Arial"/>
        </w:rPr>
        <w:t>……</w:t>
      </w:r>
      <w:r w:rsidR="00B350C1" w:rsidRPr="00DC7645">
        <w:rPr>
          <w:rFonts w:cs="Arial"/>
          <w:i/>
        </w:rPr>
        <w:t xml:space="preserve">dane </w:t>
      </w:r>
      <w:r w:rsidR="00B350C1">
        <w:rPr>
          <w:rFonts w:cs="Arial"/>
          <w:i/>
        </w:rPr>
        <w:t>osoby uprawnionej do wsparcia dotacyjnego</w:t>
      </w:r>
      <w:r w:rsidR="00B350C1" w:rsidRPr="00DC7645">
        <w:rPr>
          <w:rFonts w:cs="Arial"/>
        </w:rPr>
        <w:t>….. w wysokości ………… PLN</w:t>
      </w:r>
    </w:p>
    <w:p w:rsidR="00B350C1" w:rsidRPr="00DC7645" w:rsidRDefault="00B350C1" w:rsidP="00B350C1">
      <w:pPr>
        <w:pStyle w:val="Akapitzlist"/>
        <w:spacing w:line="240" w:lineRule="auto"/>
        <w:ind w:left="1440"/>
        <w:rPr>
          <w:rFonts w:cs="Arial"/>
        </w:rPr>
      </w:pPr>
      <w:proofErr w:type="spellStart"/>
      <w:r>
        <w:rPr>
          <w:rFonts w:cs="Arial"/>
        </w:rPr>
        <w:t>n……</w:t>
      </w:r>
      <w:r w:rsidRPr="00DC7645">
        <w:rPr>
          <w:rFonts w:cs="Arial"/>
          <w:i/>
        </w:rPr>
        <w:t>dane</w:t>
      </w:r>
      <w:proofErr w:type="spellEnd"/>
      <w:r w:rsidRPr="00DC7645">
        <w:rPr>
          <w:rFonts w:cs="Arial"/>
          <w:i/>
        </w:rPr>
        <w:t xml:space="preserve"> </w:t>
      </w:r>
      <w:r>
        <w:rPr>
          <w:rFonts w:cs="Arial"/>
          <w:i/>
        </w:rPr>
        <w:t>osoby uprawnionej do wsparcia dotacyjnego</w:t>
      </w:r>
      <w:r w:rsidRPr="00DC7645">
        <w:rPr>
          <w:rFonts w:cs="Arial"/>
        </w:rPr>
        <w:t>….. w wysokości ………… PLN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Wsparcie finansowe wypłacane będzie na rachunek przedsiębiorstwa społecznego w formie jednorazowej wypłaty, której wysokość wynika z </w:t>
      </w:r>
      <w:r w:rsidRPr="00DC7645">
        <w:rPr>
          <w:rFonts w:cs="Arial"/>
          <w:i/>
        </w:rPr>
        <w:t>harmonogramu rzeczowo – finansowego</w:t>
      </w:r>
      <w:r w:rsidRPr="00DC7645">
        <w:rPr>
          <w:rFonts w:cs="Arial"/>
        </w:rPr>
        <w:t xml:space="preserve"> stanowiącego załącznik nr 2 do niniejszej Umowy</w:t>
      </w:r>
      <w:r w:rsidRPr="00DC7645">
        <w:rPr>
          <w:rStyle w:val="Odwoanieprzypisudolnego"/>
          <w:rFonts w:cs="Arial"/>
        </w:rPr>
        <w:footnoteReference w:id="2"/>
      </w:r>
      <w:r w:rsidRPr="00DC7645">
        <w:rPr>
          <w:rFonts w:cs="Arial"/>
        </w:rPr>
        <w:t>.</w:t>
      </w:r>
    </w:p>
    <w:p w:rsidR="00F42C87" w:rsidRPr="00DC7645" w:rsidRDefault="00F42C87" w:rsidP="007F5D73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Operator wsparcia dotacyjnego wypłaci beneficjentowi pomocy całość wnioskowanego wsparcia finansowego na rachunek</w:t>
      </w:r>
      <w:r>
        <w:rPr>
          <w:rFonts w:cs="Arial"/>
        </w:rPr>
        <w:t xml:space="preserve"> przedsiębiorstwa społecznego w </w:t>
      </w:r>
      <w:r w:rsidRPr="00DC7645">
        <w:rPr>
          <w:rFonts w:cs="Arial"/>
        </w:rPr>
        <w:t xml:space="preserve">wysokości ................................. PLN (słownie zł: ........................................) </w:t>
      </w:r>
      <w:r w:rsidRPr="002249CD">
        <w:rPr>
          <w:rFonts w:cs="Arial"/>
        </w:rPr>
        <w:t>w </w:t>
      </w:r>
      <w:r w:rsidR="007F5D73" w:rsidRPr="002249CD">
        <w:rPr>
          <w:rFonts w:cs="Arial"/>
        </w:rPr>
        <w:t xml:space="preserve">terminie 7 dni od prawidłowego wniesienia zabezpieczenia, o którym mowa w § 4  niniejszej </w:t>
      </w:r>
      <w:r w:rsidRPr="002249CD">
        <w:rPr>
          <w:rFonts w:cs="Arial"/>
          <w:i/>
        </w:rPr>
        <w:t>Umowy o</w:t>
      </w:r>
      <w:r w:rsidR="007F5D73" w:rsidRPr="002249CD">
        <w:rPr>
          <w:rFonts w:cs="Arial"/>
          <w:i/>
        </w:rPr>
        <w:t> </w:t>
      </w:r>
      <w:r w:rsidRPr="002249CD">
        <w:rPr>
          <w:rFonts w:cs="Arial"/>
          <w:i/>
        </w:rPr>
        <w:t>przyznanie wsparcia finansowego</w:t>
      </w:r>
      <w:r w:rsidR="007F5D73" w:rsidRPr="002249CD">
        <w:rPr>
          <w:rFonts w:cs="Arial"/>
          <w:i/>
        </w:rPr>
        <w:t>,</w:t>
      </w:r>
      <w:r w:rsidRPr="002249CD">
        <w:rPr>
          <w:rFonts w:cs="Arial"/>
        </w:rPr>
        <w:t xml:space="preserve"> pod warunkiem dostępności środków na rachunku</w:t>
      </w:r>
      <w:r w:rsidRPr="00DC7645">
        <w:rPr>
          <w:rFonts w:cs="Arial"/>
        </w:rPr>
        <w:t xml:space="preserve"> Operatora wsparcia dotacyjnego. </w:t>
      </w:r>
    </w:p>
    <w:p w:rsidR="00F42C87" w:rsidRPr="00DC7645" w:rsidRDefault="00F42C87" w:rsidP="0081209E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</w:rPr>
        <w:t>Płatność będzie dokonana przez Operatora wsparcia dotacyjnego w PLN na rachunek Beneficjenta pomocy prowadzony w złotych polskich, nr ......................................................................................... prowadzony w banku 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numPr>
          <w:ilvl w:val="0"/>
          <w:numId w:val="10"/>
        </w:numPr>
        <w:spacing w:before="120" w:after="120"/>
        <w:jc w:val="both"/>
        <w:rPr>
          <w:sz w:val="22"/>
          <w:szCs w:val="22"/>
        </w:rPr>
      </w:pPr>
      <w:r w:rsidRPr="00DC7645">
        <w:rPr>
          <w:sz w:val="22"/>
          <w:szCs w:val="22"/>
        </w:rPr>
        <w:t xml:space="preserve">Wydatkowanie dotacji musi być realizowane przez Beneficjenta pomocy zgodnie z art. 22 </w:t>
      </w:r>
      <w:proofErr w:type="spellStart"/>
      <w:r w:rsidRPr="00DC7645">
        <w:rPr>
          <w:sz w:val="22"/>
          <w:szCs w:val="22"/>
        </w:rPr>
        <w:t>pkt</w:t>
      </w:r>
      <w:proofErr w:type="spellEnd"/>
      <w:r w:rsidRPr="00DC7645">
        <w:rPr>
          <w:sz w:val="22"/>
          <w:szCs w:val="22"/>
        </w:rPr>
        <w:t xml:space="preserve"> 1 ustawy z dnia 2 lipca 2004 roku o swobodzie działalności gospodarczej (tj. Dz. U. z 2015 r. poz. 584 z </w:t>
      </w:r>
      <w:proofErr w:type="spellStart"/>
      <w:r w:rsidRPr="00DC7645">
        <w:rPr>
          <w:sz w:val="22"/>
          <w:szCs w:val="22"/>
        </w:rPr>
        <w:t>późn</w:t>
      </w:r>
      <w:proofErr w:type="spellEnd"/>
      <w:r w:rsidRPr="00DC7645">
        <w:rPr>
          <w:sz w:val="22"/>
          <w:szCs w:val="22"/>
        </w:rPr>
        <w:t>. zmianami) oraz zgodnie z przepisami ustawy z dnia 29 stycznia 2004 r. Prawo zamówień publicznych (</w:t>
      </w:r>
      <w:proofErr w:type="spellStart"/>
      <w:r w:rsidRPr="00DC7645">
        <w:rPr>
          <w:sz w:val="22"/>
          <w:szCs w:val="22"/>
        </w:rPr>
        <w:t>t.j</w:t>
      </w:r>
      <w:proofErr w:type="spellEnd"/>
      <w:r w:rsidRPr="00DC7645">
        <w:rPr>
          <w:sz w:val="22"/>
          <w:szCs w:val="22"/>
        </w:rPr>
        <w:t xml:space="preserve">. Dz. U. z 2013 r. poz. 907 z </w:t>
      </w:r>
      <w:proofErr w:type="spellStart"/>
      <w:r w:rsidRPr="00DC7645">
        <w:rPr>
          <w:sz w:val="22"/>
          <w:szCs w:val="22"/>
        </w:rPr>
        <w:t>późn</w:t>
      </w:r>
      <w:proofErr w:type="spellEnd"/>
      <w:r w:rsidRPr="00DC7645">
        <w:rPr>
          <w:sz w:val="22"/>
          <w:szCs w:val="22"/>
        </w:rPr>
        <w:t>. zmianami) albo z zachowaniem zasady konkurencyjności, jeżeli Beneficjent pomocy nie jest zobowiązany do stosowania przepisów ustawy z dnia 29 stycznia 2004 r. Prawo zamówień publicznych</w:t>
      </w:r>
      <w:r w:rsidRPr="00DC7645">
        <w:rPr>
          <w:color w:val="auto"/>
          <w:sz w:val="22"/>
          <w:szCs w:val="22"/>
        </w:rPr>
        <w:t xml:space="preserve">. </w:t>
      </w:r>
    </w:p>
    <w:p w:rsidR="00F42C87" w:rsidRPr="00DC7645" w:rsidRDefault="00F42C87" w:rsidP="00B350C1">
      <w:pPr>
        <w:pStyle w:val="Default"/>
        <w:numPr>
          <w:ilvl w:val="0"/>
          <w:numId w:val="1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Realizator wsparcia dotacyjnego w dniu podpisania niniejszej Umowy zobowiązany jest wydać Beneficjentowi pomocy zaświadczenie o udzielonej pomocy </w:t>
      </w:r>
      <w:r w:rsidRPr="00DC7645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DC7645">
        <w:rPr>
          <w:i/>
          <w:iCs/>
          <w:color w:val="auto"/>
          <w:sz w:val="22"/>
          <w:szCs w:val="22"/>
        </w:rPr>
        <w:t>minimis</w:t>
      </w:r>
      <w:proofErr w:type="spellEnd"/>
      <w:r w:rsidRPr="00DC7645">
        <w:rPr>
          <w:i/>
          <w:iCs/>
          <w:color w:val="auto"/>
          <w:sz w:val="22"/>
          <w:szCs w:val="22"/>
        </w:rPr>
        <w:t xml:space="preserve">, </w:t>
      </w:r>
      <w:r w:rsidRPr="00DC7645">
        <w:rPr>
          <w:color w:val="auto"/>
          <w:sz w:val="22"/>
          <w:szCs w:val="22"/>
        </w:rPr>
        <w:t xml:space="preserve">zgodnie ze wzorem określonym w załączniku do </w:t>
      </w:r>
      <w:r w:rsidRPr="00DC7645">
        <w:rPr>
          <w:rStyle w:val="h2"/>
          <w:sz w:val="22"/>
          <w:szCs w:val="22"/>
        </w:rPr>
        <w:t xml:space="preserve">Rozporządzenia Rady Ministrów z dnia 24 października 2014 r. zmieniającym rozporządzenie w sprawie zaświadczeń o pomocy de </w:t>
      </w:r>
      <w:proofErr w:type="spellStart"/>
      <w:r w:rsidRPr="00DC7645">
        <w:rPr>
          <w:rStyle w:val="h2"/>
          <w:sz w:val="22"/>
          <w:szCs w:val="22"/>
        </w:rPr>
        <w:t>minimis</w:t>
      </w:r>
      <w:proofErr w:type="spellEnd"/>
      <w:r w:rsidRPr="00DC7645">
        <w:rPr>
          <w:rStyle w:val="h2"/>
          <w:sz w:val="22"/>
          <w:szCs w:val="22"/>
        </w:rPr>
        <w:t xml:space="preserve"> i pomocy de </w:t>
      </w:r>
      <w:proofErr w:type="spellStart"/>
      <w:r w:rsidRPr="00DC7645">
        <w:rPr>
          <w:rStyle w:val="h2"/>
          <w:sz w:val="22"/>
          <w:szCs w:val="22"/>
        </w:rPr>
        <w:t>minimis</w:t>
      </w:r>
      <w:proofErr w:type="spellEnd"/>
      <w:r w:rsidRPr="00DC7645">
        <w:rPr>
          <w:rStyle w:val="h2"/>
          <w:sz w:val="22"/>
          <w:szCs w:val="22"/>
        </w:rPr>
        <w:t xml:space="preserve"> w rolnictwie lub rybołówstwie</w:t>
      </w:r>
      <w:r w:rsidRPr="00DC7645">
        <w:rPr>
          <w:color w:val="auto"/>
          <w:sz w:val="22"/>
          <w:szCs w:val="22"/>
        </w:rPr>
        <w:t xml:space="preserve"> (Dz. U. 2014,  poz. 1550 z </w:t>
      </w:r>
      <w:proofErr w:type="spellStart"/>
      <w:r w:rsidRPr="00DC7645">
        <w:rPr>
          <w:color w:val="auto"/>
          <w:sz w:val="22"/>
          <w:szCs w:val="22"/>
        </w:rPr>
        <w:t>późn</w:t>
      </w:r>
      <w:proofErr w:type="spellEnd"/>
      <w:r w:rsidRPr="00DC7645">
        <w:rPr>
          <w:color w:val="auto"/>
          <w:sz w:val="22"/>
          <w:szCs w:val="22"/>
        </w:rPr>
        <w:t xml:space="preserve">. zm.). 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</w:rPr>
        <w:t xml:space="preserve">Jeżeli w wyniku rozliczenia wsparcia, Beneficjent pomocy przedstawi dokumenty świadczące o wykorzystaniu mniejszej kwoty wsparcia finansowego, niż wartość zapisana w w/w </w:t>
      </w:r>
      <w:r w:rsidRPr="00DC7645">
        <w:rPr>
          <w:rFonts w:cs="Arial"/>
        </w:rPr>
        <w:lastRenderedPageBreak/>
        <w:t xml:space="preserve">zaświadczeniu, Operator wsparcia dotacyjnego zobligowany jest do wydania zaktualizowanego zaświadczenia o przyznaniu pomocy objętej zasadą de </w:t>
      </w:r>
      <w:proofErr w:type="spellStart"/>
      <w:r w:rsidRPr="00DC7645">
        <w:rPr>
          <w:rFonts w:cs="Arial"/>
        </w:rPr>
        <w:t>minimis</w:t>
      </w:r>
      <w:proofErr w:type="spellEnd"/>
      <w:r w:rsidRPr="00DC7645">
        <w:rPr>
          <w:rFonts w:cs="Arial"/>
        </w:rPr>
        <w:t>.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</w:rPr>
        <w:t>Beneficjent pomocy zobowiązany jest przechowywać dokumentację związaną z otrzymaną dotacją przez okres 10 lat, licząc od dnia podpisania niniejszej Umowy.</w:t>
      </w:r>
    </w:p>
    <w:p w:rsidR="00F42C87" w:rsidRPr="00DC7645" w:rsidRDefault="00F42C87" w:rsidP="00B350C1">
      <w:pPr>
        <w:pStyle w:val="Default"/>
        <w:numPr>
          <w:ilvl w:val="0"/>
          <w:numId w:val="1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Beneficjent pomocy zobowiązuje się do przekazania całej kwoty środków uzyskanych w</w:t>
      </w:r>
      <w:r w:rsidR="00B350C1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 xml:space="preserve">wyniku zwrotu zapłaconego podatku VAT na pokrycie wydatków związanych z prowadzoną działalnością gospodarczą. 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t>W przypadku wystąpienia opóźnień w przekazywaniu płatności, o których mowa w </w:t>
      </w:r>
      <w:proofErr w:type="spellStart"/>
      <w:r w:rsidRPr="00DC7645">
        <w:t>pkt</w:t>
      </w:r>
      <w:proofErr w:type="spellEnd"/>
      <w:r w:rsidRPr="00DC7645">
        <w:t xml:space="preserve"> 3, przekraczających 14 dni kalendarzowych, Realizator wsparcia dotacyjnego zobowiązany jest niezwłocznie poinformować w formie pisemnej Beneficjenta pomocy o przyczynach opóźnień i prognozie przekazania płatności.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t>W przypadku, gdy opóźnienie w przekazywaniu środków finansowych wynika z przyczyn niezależnych od realizatora wsparcia dotacyjnego, Beneficjentowi pomocy nie przysługuje prawo domagania się odsetek za opóźnioną płatność.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3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Okres wydatkowania dotacji</w:t>
      </w:r>
    </w:p>
    <w:p w:rsidR="00F42C87" w:rsidRPr="00DC7645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>Okres wydatkowania środków objętych wsparciem finansowym ustala się od dnia ........................... do dnia .................... .</w:t>
      </w:r>
    </w:p>
    <w:p w:rsidR="00F42C87" w:rsidRPr="00DC7645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 xml:space="preserve">Beneficjent pomocy zobowiązany jest niezwłocznie powiadomić Realizatora o wszelkich okolicznościach mogących zakłócić lub opóźnić realizację inwestycji. </w:t>
      </w:r>
    </w:p>
    <w:p w:rsidR="00F42C87" w:rsidRPr="00DC7645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 xml:space="preserve">Termin zakończenia realizacji określony w </w:t>
      </w:r>
      <w:proofErr w:type="spellStart"/>
      <w:r w:rsidRPr="00DC7645">
        <w:t>pkt</w:t>
      </w:r>
      <w:proofErr w:type="spellEnd"/>
      <w:r w:rsidRPr="00DC7645">
        <w:t xml:space="preserve"> 1 może zostać przedłużony na uzasadniony wniosek Beneficjenta pomocy, złożony nie później niż w terminie 7 dni przed dniem, w którym zmiana umowy w tym zakresie ma wejść w życie. </w:t>
      </w:r>
    </w:p>
    <w:p w:rsidR="00F42C87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 xml:space="preserve">Do wniosku o którym mowa w </w:t>
      </w:r>
      <w:proofErr w:type="spellStart"/>
      <w:r w:rsidRPr="00DC7645">
        <w:t>pkt</w:t>
      </w:r>
      <w:proofErr w:type="spellEnd"/>
      <w:r w:rsidRPr="00DC7645">
        <w:t xml:space="preserve"> 3 Beneficjent pomocy zobowiązany jest dołączyć dokumentację niezbędną do jego prawidłowej oceny.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4 </w:t>
      </w:r>
    </w:p>
    <w:p w:rsidR="00F42C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Postanowienia szczegółowe dotyczące wsparcia finansowego </w:t>
      </w:r>
      <w:r w:rsidRPr="00DC7645">
        <w:rPr>
          <w:rFonts w:cs="Arial"/>
          <w:b/>
          <w:sz w:val="22"/>
          <w:szCs w:val="22"/>
        </w:rPr>
        <w:t>na założenie / przystąpienia / zatrudnienie w przedsiębiorstwie społecznym</w:t>
      </w:r>
    </w:p>
    <w:p w:rsidR="00F42C87" w:rsidRPr="00DC7645" w:rsidRDefault="00F42C87" w:rsidP="00B350C1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Beneficjent pomocy zobowiązuje się realizować działanie będące przedmiotem </w:t>
      </w:r>
      <w:r w:rsidR="00B350C1">
        <w:rPr>
          <w:color w:val="auto"/>
          <w:sz w:val="22"/>
          <w:szCs w:val="22"/>
        </w:rPr>
        <w:t>dotacji</w:t>
      </w:r>
      <w:r w:rsidRPr="00DC7645">
        <w:rPr>
          <w:color w:val="auto"/>
          <w:sz w:val="22"/>
          <w:szCs w:val="22"/>
        </w:rPr>
        <w:t>, w</w:t>
      </w:r>
      <w:r w:rsidR="00B350C1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 xml:space="preserve">zakresie zaakceptowanym przez Realizatora, z najwyższym stopniem staranności, w sposób zapewniający uzyskanie jak najlepszych wyników i z dbałością wymaganą przez najlepszą praktykę w danej dziedzinie oraz zgodnie z niniejszą Umową. </w:t>
      </w:r>
    </w:p>
    <w:p w:rsidR="0003533C" w:rsidRPr="0003533C" w:rsidRDefault="00F42C87" w:rsidP="00B350C1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Warunkiem wypłaty dotacji jest dostępność środków na rachunku bankowym Realizatora </w:t>
      </w:r>
      <w:r w:rsidRPr="0003533C">
        <w:rPr>
          <w:color w:val="auto"/>
          <w:sz w:val="22"/>
          <w:szCs w:val="22"/>
        </w:rPr>
        <w:t>wsparcia dotacyjnego oraz wniesienie przez Beneficjenta pomocy zabezpieczenia</w:t>
      </w:r>
    </w:p>
    <w:p w:rsidR="00F42C87" w:rsidRPr="0003533C" w:rsidRDefault="0003533C" w:rsidP="0003533C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03533C">
        <w:rPr>
          <w:color w:val="auto"/>
          <w:sz w:val="22"/>
          <w:szCs w:val="22"/>
        </w:rPr>
        <w:t>W p</w:t>
      </w:r>
      <w:r w:rsidR="00517735" w:rsidRPr="0003533C">
        <w:rPr>
          <w:color w:val="auto"/>
          <w:sz w:val="22"/>
          <w:szCs w:val="22"/>
        </w:rPr>
        <w:t xml:space="preserve">rzypadku tworzenia miejsca pracy w istniejącym przedsiębiorstwie </w:t>
      </w:r>
      <w:r w:rsidR="00517735" w:rsidRPr="0003533C">
        <w:rPr>
          <w:rFonts w:cs="Arial"/>
          <w:color w:val="auto"/>
          <w:sz w:val="22"/>
          <w:szCs w:val="22"/>
        </w:rPr>
        <w:t>społecznym</w:t>
      </w:r>
      <w:r w:rsidRPr="0003533C">
        <w:rPr>
          <w:rFonts w:cs="Arial"/>
          <w:color w:val="auto"/>
          <w:sz w:val="22"/>
          <w:szCs w:val="22"/>
        </w:rPr>
        <w:t xml:space="preserve"> należy dodatkowo spełnić warunki określone w § 7 pkt. 1 </w:t>
      </w:r>
      <w:proofErr w:type="spellStart"/>
      <w:r w:rsidRPr="0003533C">
        <w:rPr>
          <w:rFonts w:cs="Arial"/>
          <w:color w:val="auto"/>
          <w:sz w:val="22"/>
          <w:szCs w:val="22"/>
        </w:rPr>
        <w:t>ppkt</w:t>
      </w:r>
      <w:proofErr w:type="spellEnd"/>
      <w:r w:rsidRPr="0003533C">
        <w:rPr>
          <w:rFonts w:cs="Arial"/>
          <w:color w:val="auto"/>
          <w:sz w:val="22"/>
          <w:szCs w:val="22"/>
        </w:rPr>
        <w:t xml:space="preserve">. d) </w:t>
      </w:r>
      <w:proofErr w:type="spellStart"/>
      <w:r w:rsidRPr="0003533C">
        <w:rPr>
          <w:rFonts w:cs="Arial"/>
          <w:color w:val="auto"/>
          <w:sz w:val="22"/>
          <w:szCs w:val="22"/>
        </w:rPr>
        <w:t>i.i</w:t>
      </w:r>
      <w:proofErr w:type="spellEnd"/>
      <w:r w:rsidRPr="0003533C">
        <w:rPr>
          <w:rFonts w:cs="Arial"/>
          <w:color w:val="auto"/>
          <w:sz w:val="22"/>
          <w:szCs w:val="22"/>
        </w:rPr>
        <w:t>.</w:t>
      </w:r>
    </w:p>
    <w:p w:rsidR="00F42C87" w:rsidRPr="00DC7645" w:rsidRDefault="00F42C87" w:rsidP="00B350C1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Zabezpieczenie wykonania niniejszej Umowy wnoszone jest przez Beneficjenta pomocy w</w:t>
      </w:r>
      <w:r w:rsidR="0081209E">
        <w:rPr>
          <w:sz w:val="22"/>
          <w:szCs w:val="22"/>
        </w:rPr>
        <w:t> </w:t>
      </w:r>
      <w:r w:rsidRPr="00DC7645">
        <w:rPr>
          <w:sz w:val="22"/>
          <w:szCs w:val="22"/>
        </w:rPr>
        <w:t>formie</w:t>
      </w:r>
      <w:r w:rsidRPr="00DC7645">
        <w:rPr>
          <w:rStyle w:val="Odwoanieprzypisudolnego"/>
          <w:rFonts w:cs="Calibri"/>
          <w:bCs/>
          <w:iCs/>
          <w:sz w:val="22"/>
          <w:szCs w:val="22"/>
        </w:rPr>
        <w:footnoteReference w:id="3"/>
      </w:r>
      <w:r w:rsidRPr="00DC7645">
        <w:rPr>
          <w:bCs/>
          <w:iCs/>
          <w:sz w:val="22"/>
          <w:szCs w:val="22"/>
        </w:rPr>
        <w:t>: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weksel własny </w:t>
      </w:r>
      <w:proofErr w:type="spellStart"/>
      <w:r w:rsidRPr="00DC7645">
        <w:rPr>
          <w:rFonts w:cs="Calibri"/>
        </w:rPr>
        <w:t>in</w:t>
      </w:r>
      <w:proofErr w:type="spellEnd"/>
      <w:r w:rsidRPr="00DC7645">
        <w:rPr>
          <w:rFonts w:cs="Calibri"/>
        </w:rPr>
        <w:t xml:space="preserve"> blanco wraz z deklaracją wekslową,  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weksel własny </w:t>
      </w:r>
      <w:proofErr w:type="spellStart"/>
      <w:r w:rsidRPr="00DC7645">
        <w:rPr>
          <w:rFonts w:cs="Calibri"/>
        </w:rPr>
        <w:t>in</w:t>
      </w:r>
      <w:proofErr w:type="spellEnd"/>
      <w:r w:rsidRPr="00DC7645">
        <w:rPr>
          <w:rFonts w:cs="Calibri"/>
        </w:rPr>
        <w:t xml:space="preserve"> blanco z poręczeniem wekslowym (awal) wraz z deklaracją wekslową,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poręczenie,  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lastRenderedPageBreak/>
        <w:t>gwarancja bankowa,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>zastaw na prawach lub rzeczach,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>blokada rachunku bankowego,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akt notarialny o poddaniu się egzekucji przez dłużnika.  </w:t>
      </w:r>
    </w:p>
    <w:p w:rsidR="00F42C87" w:rsidRPr="00DC7645" w:rsidRDefault="00F42C87" w:rsidP="00B350C1">
      <w:pPr>
        <w:pStyle w:val="Akapitzlist1"/>
        <w:numPr>
          <w:ilvl w:val="0"/>
          <w:numId w:val="25"/>
        </w:numPr>
        <w:spacing w:before="120" w:after="120" w:line="240" w:lineRule="auto"/>
        <w:jc w:val="both"/>
      </w:pPr>
      <w:r w:rsidRPr="00DC7645">
        <w:t xml:space="preserve">Zabezpieczenie musi opiewać na co najmniej kwotę dotacji, o której mowa w § 2 </w:t>
      </w:r>
      <w:proofErr w:type="spellStart"/>
      <w:r w:rsidRPr="00DC7645">
        <w:t>pkt</w:t>
      </w:r>
      <w:proofErr w:type="spellEnd"/>
      <w:r w:rsidRPr="00DC7645">
        <w:t xml:space="preserve"> 1 i winno być wniesione:</w:t>
      </w:r>
    </w:p>
    <w:p w:rsidR="00F42C87" w:rsidRPr="00DC7645" w:rsidRDefault="00F42C87" w:rsidP="00B350C1">
      <w:pPr>
        <w:pStyle w:val="Default"/>
        <w:numPr>
          <w:ilvl w:val="0"/>
          <w:numId w:val="41"/>
        </w:numPr>
        <w:spacing w:before="120" w:after="120"/>
        <w:ind w:left="709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 xml:space="preserve">najpóźniej w dniu podpisania Umowy w przypadku </w:t>
      </w:r>
      <w:r w:rsidRPr="00DC7645">
        <w:rPr>
          <w:b/>
          <w:sz w:val="22"/>
          <w:szCs w:val="22"/>
        </w:rPr>
        <w:t xml:space="preserve">weksla </w:t>
      </w:r>
      <w:proofErr w:type="spellStart"/>
      <w:r w:rsidRPr="00DC7645">
        <w:rPr>
          <w:b/>
          <w:sz w:val="22"/>
          <w:szCs w:val="22"/>
        </w:rPr>
        <w:t>in</w:t>
      </w:r>
      <w:proofErr w:type="spellEnd"/>
      <w:r w:rsidRPr="00DC7645">
        <w:rPr>
          <w:b/>
          <w:sz w:val="22"/>
          <w:szCs w:val="22"/>
        </w:rPr>
        <w:t xml:space="preserve"> blanco </w:t>
      </w:r>
      <w:r w:rsidRPr="00DC7645">
        <w:rPr>
          <w:b/>
          <w:bCs/>
          <w:iCs/>
          <w:sz w:val="22"/>
          <w:szCs w:val="22"/>
        </w:rPr>
        <w:t>wraz z deklaracją</w:t>
      </w:r>
      <w:r w:rsidRPr="00DC7645">
        <w:rPr>
          <w:bCs/>
          <w:iCs/>
          <w:sz w:val="22"/>
          <w:szCs w:val="22"/>
        </w:rPr>
        <w:t xml:space="preserve"> </w:t>
      </w:r>
      <w:r w:rsidRPr="00DC7645">
        <w:rPr>
          <w:b/>
          <w:bCs/>
          <w:iCs/>
          <w:sz w:val="22"/>
          <w:szCs w:val="22"/>
        </w:rPr>
        <w:t>wekslową</w:t>
      </w:r>
      <w:r w:rsidRPr="00DC7645">
        <w:rPr>
          <w:color w:val="auto"/>
          <w:sz w:val="22"/>
          <w:szCs w:val="22"/>
        </w:rPr>
        <w:t>;</w:t>
      </w:r>
    </w:p>
    <w:p w:rsidR="00F42C87" w:rsidRPr="00DC7645" w:rsidRDefault="00F42C87" w:rsidP="00B350C1">
      <w:pPr>
        <w:pStyle w:val="Default"/>
        <w:numPr>
          <w:ilvl w:val="0"/>
          <w:numId w:val="41"/>
        </w:numPr>
        <w:spacing w:before="120" w:after="120"/>
        <w:ind w:left="709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najpóźniej 7 dni od dnia zawarcia Umowy w przypadku zabezpieczenia, o którym mowa </w:t>
      </w:r>
      <w:r w:rsidRPr="00DC7645">
        <w:rPr>
          <w:color w:val="auto"/>
          <w:sz w:val="22"/>
          <w:szCs w:val="22"/>
        </w:rPr>
        <w:br/>
        <w:t xml:space="preserve">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 </w:t>
      </w:r>
      <w:proofErr w:type="spellStart"/>
      <w:r w:rsidRPr="00DC7645">
        <w:rPr>
          <w:color w:val="auto"/>
          <w:sz w:val="22"/>
          <w:szCs w:val="22"/>
        </w:rPr>
        <w:t>ppkt</w:t>
      </w:r>
      <w:proofErr w:type="spellEnd"/>
      <w:r w:rsidRPr="00DC7645">
        <w:rPr>
          <w:color w:val="auto"/>
          <w:sz w:val="22"/>
          <w:szCs w:val="22"/>
        </w:rPr>
        <w:t xml:space="preserve"> b) – g).</w:t>
      </w:r>
    </w:p>
    <w:p w:rsidR="00F42C87" w:rsidRPr="00DC7645" w:rsidRDefault="00F42C87" w:rsidP="00B350C1">
      <w:pPr>
        <w:pStyle w:val="Akapitzlist1"/>
        <w:numPr>
          <w:ilvl w:val="0"/>
          <w:numId w:val="25"/>
        </w:numPr>
        <w:spacing w:before="120" w:after="120" w:line="240" w:lineRule="auto"/>
        <w:jc w:val="both"/>
      </w:pPr>
      <w:r w:rsidRPr="00DC7645">
        <w:t xml:space="preserve">Zabezpieczenie wykonania Umowy zwracane jest Beneficjentowi pomocy w ciągu 14 dni </w:t>
      </w:r>
      <w:r w:rsidRPr="00DC7645">
        <w:br/>
        <w:t>od spełnienia łącznie poniższych warunków:</w:t>
      </w:r>
    </w:p>
    <w:p w:rsidR="00F42C87" w:rsidRPr="00DC7645" w:rsidRDefault="00F42C87" w:rsidP="00B350C1">
      <w:pPr>
        <w:pStyle w:val="Akapitzlist1"/>
        <w:numPr>
          <w:ilvl w:val="0"/>
          <w:numId w:val="42"/>
        </w:numPr>
        <w:spacing w:before="120" w:after="120" w:line="240" w:lineRule="auto"/>
        <w:jc w:val="both"/>
      </w:pPr>
      <w:r w:rsidRPr="00DC7645">
        <w:t xml:space="preserve">zatwierdzenia końcowego rozliczenia wydatków przez Realizatora wsparcia dotacyjnego oraz </w:t>
      </w:r>
    </w:p>
    <w:p w:rsidR="00F42C87" w:rsidRPr="00DC7645" w:rsidRDefault="00F42C87" w:rsidP="00B350C1">
      <w:pPr>
        <w:pStyle w:val="Akapitzlist1"/>
        <w:numPr>
          <w:ilvl w:val="0"/>
          <w:numId w:val="42"/>
        </w:numPr>
        <w:spacing w:before="120" w:after="120" w:line="240" w:lineRule="auto"/>
        <w:jc w:val="both"/>
      </w:pPr>
      <w:r w:rsidRPr="00DC7645">
        <w:t>spełnienia wymogów określonych w niniejszej Umowie, w szczególności w §</w:t>
      </w:r>
      <w:r w:rsidR="0081209E">
        <w:t> </w:t>
      </w:r>
      <w:r w:rsidRPr="00DC7645">
        <w:t>7 dotyczących trwałości utworzonych miejsc pracy.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5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Obowiązki kontrolne</w:t>
      </w:r>
    </w:p>
    <w:p w:rsidR="00F42C87" w:rsidRPr="00DC7645" w:rsidRDefault="00F42C87" w:rsidP="00B350C1">
      <w:pPr>
        <w:pStyle w:val="Default"/>
        <w:numPr>
          <w:ilvl w:val="0"/>
          <w:numId w:val="26"/>
        </w:numPr>
        <w:spacing w:before="120" w:after="120"/>
        <w:ind w:left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Beneficjent pomocy jest zobowiązany poddać się kontroli uprawnionych organów (w tym </w:t>
      </w:r>
      <w:r w:rsidRPr="00DC7645">
        <w:rPr>
          <w:color w:val="auto"/>
          <w:sz w:val="22"/>
          <w:szCs w:val="22"/>
        </w:rPr>
        <w:br/>
        <w:t xml:space="preserve">w szczególności Realizatora wsparcia dotacyjnego lub Instytucji </w:t>
      </w:r>
      <w:r>
        <w:rPr>
          <w:color w:val="auto"/>
          <w:sz w:val="22"/>
          <w:szCs w:val="22"/>
        </w:rPr>
        <w:t>Pośredniczącej</w:t>
      </w:r>
      <w:r w:rsidRPr="00DC7645">
        <w:rPr>
          <w:color w:val="auto"/>
          <w:sz w:val="22"/>
          <w:szCs w:val="22"/>
        </w:rPr>
        <w:t xml:space="preserve">) w zakresie prawidłowości wydatkowania środków dotacji. </w:t>
      </w:r>
    </w:p>
    <w:p w:rsidR="00F42C87" w:rsidRPr="00DC7645" w:rsidRDefault="00F42C87" w:rsidP="00B350C1">
      <w:pPr>
        <w:pStyle w:val="Default"/>
        <w:numPr>
          <w:ilvl w:val="0"/>
          <w:numId w:val="26"/>
        </w:numPr>
        <w:spacing w:before="120" w:after="120"/>
        <w:ind w:left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wykorzystał całość lub część dotacji niezgodnie z Wnioskiem o udzielenie wsparcia finansowego na utworzenie nowego miejsca pracy w nowych lub istniejących przedsiębiorstwach społecznych bądź w podmiotach ekonomii społecznej, pod warunkiem przekształcenia tych podmiotów w przedsiębiorstwo społeczne oraz Biznesplanem, </w:t>
      </w:r>
      <w:r w:rsidRPr="00DC7645">
        <w:rPr>
          <w:color w:val="auto"/>
          <w:sz w:val="22"/>
          <w:szCs w:val="22"/>
        </w:rPr>
        <w:br/>
        <w:t>w szczególności w sytuacji, gdy zakupiono towary lub usługi nie ujęte w zestawieniu towarów lub usług przewidzianych do zakupienia z zastrzeżeniem § 6 pkt. 2,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zawiesił prowadzenie działalności gospodarczej w okresie 12 miesięcy od dnia przyznania dotacji lub utworzenia stanowiska pracy, o ile ten termin jest późniejszy niż termin przyznania dotacji,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prowadził działalność przez okres krótszy niż 12 miesięcy od dnia przyznania dotacji </w:t>
      </w:r>
      <w:r w:rsidRPr="00DC7645">
        <w:rPr>
          <w:color w:val="auto"/>
          <w:sz w:val="22"/>
          <w:szCs w:val="22"/>
        </w:rPr>
        <w:br/>
        <w:t xml:space="preserve">lub utworzenia stanowiska pracy, o ile ten termin jest późniejszy niż termin przyznania dotacji. 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złożył niezgodne z prawdą oświadczenie na etapie ubiegania się o środki,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naruszył inne istotne warunki Umowy, bez zachowania odpowiednich procedur,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nie spełnił warunków trwałości miejsc pracy określonych w § 7;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zmienił swoją formę prawną lub/i ustały przesłanki do uzyskania statusu przedsiębiorstwa społecznego;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pobrał całość lub część dotacji w sposób nienależny albo w nadmiernej wysokości,</w:t>
      </w:r>
    </w:p>
    <w:p w:rsidR="00F42C87" w:rsidRPr="00DC7645" w:rsidRDefault="00F42C87" w:rsidP="00B350C1">
      <w:pPr>
        <w:pStyle w:val="Default"/>
        <w:spacing w:before="120" w:after="120"/>
        <w:ind w:left="36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zobowiązany jest on do zwrotu tych środków w terminie 30 dni od dnia wezwania odpowiednio w całości lub w części wraz z odsetkami na rachunek wskazany przez Realizatora lub inny </w:t>
      </w:r>
      <w:r w:rsidRPr="00DC7645">
        <w:rPr>
          <w:color w:val="auto"/>
          <w:sz w:val="22"/>
          <w:szCs w:val="22"/>
        </w:rPr>
        <w:lastRenderedPageBreak/>
        <w:t xml:space="preserve">podmiot, o którym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1. Odsetki od dotacji wykorzystanej niezgodnie </w:t>
      </w:r>
      <w:r w:rsidRPr="00DC7645">
        <w:rPr>
          <w:color w:val="auto"/>
          <w:sz w:val="22"/>
          <w:szCs w:val="22"/>
        </w:rPr>
        <w:br/>
        <w:t xml:space="preserve">z przeznaczeniem, bez zachowania odpowiednich procedur lub pobranej w sposób nienależny albo w nadmiernej wysokości, naliczane są zgodnie z art. 207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ustawy z dnia 27 sierpnia 2009 r. o finansach publicznych (t. j. Dz. U. z 2013 r. poz. 885, z </w:t>
      </w:r>
      <w:proofErr w:type="spellStart"/>
      <w:r w:rsidRPr="00DC7645">
        <w:rPr>
          <w:color w:val="auto"/>
          <w:sz w:val="22"/>
          <w:szCs w:val="22"/>
        </w:rPr>
        <w:t>późn</w:t>
      </w:r>
      <w:proofErr w:type="spellEnd"/>
      <w:r w:rsidRPr="00DC7645">
        <w:rPr>
          <w:color w:val="auto"/>
          <w:sz w:val="22"/>
          <w:szCs w:val="22"/>
        </w:rPr>
        <w:t>. zmianami).</w:t>
      </w:r>
    </w:p>
    <w:p w:rsidR="0081209E" w:rsidRDefault="0081209E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6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Zmiana umowy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Wszelkie zmiany Umowy, wymagają aneksu w formie pisemnej, pod rygorem nieważności, </w:t>
      </w:r>
      <w:r w:rsidRPr="00DC7645">
        <w:br/>
        <w:t xml:space="preserve">z zastrzeżeniem </w:t>
      </w:r>
      <w:proofErr w:type="spellStart"/>
      <w:r w:rsidRPr="00DC7645">
        <w:t>pkt</w:t>
      </w:r>
      <w:proofErr w:type="spellEnd"/>
      <w:r w:rsidRPr="00DC7645">
        <w:t xml:space="preserve"> 5 i 6. </w:t>
      </w:r>
    </w:p>
    <w:p w:rsidR="00F42C87" w:rsidRPr="001627BF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>Beneficjent pomocy może wystąpić do Realizatora wsparcia dotacyjnego z pisemnym wnioskiem  o wyrażenie zgody na zmianę Biznesplanu i harmonogramu, w szczególności w</w:t>
      </w:r>
      <w:r w:rsidR="0081209E">
        <w:t> </w:t>
      </w:r>
      <w:r w:rsidRPr="00DC7645">
        <w:t xml:space="preserve">zakresie zestawienia towarów lub usług przewidywanych do zakupienia, ich parametrów technicznych lub jakościowych oraz wartości jednostkowych. Realizator wsparcia dotacyjnego, najpóźniej w ciągu 15 dni kalendarzowych od otrzymania wniosku Beneficjenta pomocy, informuje pisemnie o decyzji dotyczącej zatwierdzenia lub odrzucenia </w:t>
      </w:r>
      <w:r w:rsidRPr="001627BF">
        <w:t xml:space="preserve">wnioskowanych zmian. </w:t>
      </w:r>
    </w:p>
    <w:p w:rsidR="00F42C87" w:rsidRPr="001627BF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1627BF">
        <w:t>Dopuszcza się możliwość przesunięć wydatkowania środków między pozycjami w </w:t>
      </w:r>
      <w:r w:rsidRPr="001627BF">
        <w:rPr>
          <w:i/>
        </w:rPr>
        <w:t>harmonogramie rzeczowo - finansowym</w:t>
      </w:r>
      <w:r w:rsidRPr="001627BF">
        <w:t xml:space="preserve"> w ramach uzyskanej kwoty wsparcia finansowego. </w:t>
      </w:r>
      <w:r w:rsidRPr="001627BF">
        <w:rPr>
          <w:rFonts w:cs="Arial"/>
          <w:bCs/>
        </w:rPr>
        <w:t xml:space="preserve">Zmiany dotyczące przesunięć pomiędzy poszczególnymi pozycjami wydatków ujętych w zaakceptowanym przez </w:t>
      </w:r>
      <w:r w:rsidRPr="001627BF">
        <w:rPr>
          <w:rFonts w:cs="Arial"/>
        </w:rPr>
        <w:t xml:space="preserve">Realizatora wsparcia </w:t>
      </w:r>
      <w:r w:rsidRPr="001627BF">
        <w:t xml:space="preserve">dotacyjnego </w:t>
      </w:r>
      <w:r w:rsidRPr="001627BF">
        <w:rPr>
          <w:rFonts w:cs="Arial"/>
          <w:bCs/>
        </w:rPr>
        <w:t xml:space="preserve">harmonogramie rzeczowo-finansowym przedsięwzięcia, do wysokości nie przekraczającej 10% zakładanej wartości wydatku, co nie wymaga poinformowania </w:t>
      </w:r>
      <w:r w:rsidRPr="001627BF">
        <w:rPr>
          <w:rFonts w:cs="Arial"/>
        </w:rPr>
        <w:t xml:space="preserve">Realizatora wsparcia </w:t>
      </w:r>
      <w:r w:rsidRPr="001627BF">
        <w:t xml:space="preserve">dotacyjnego </w:t>
      </w:r>
      <w:r w:rsidRPr="001627BF">
        <w:rPr>
          <w:rFonts w:cs="Arial"/>
          <w:bCs/>
        </w:rPr>
        <w:t xml:space="preserve">o zmianach. 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Jeżeli wniosek o zmianę Umowy pochodzi od Beneficjenta pomocy, musi on przedstawić </w:t>
      </w:r>
      <w:r w:rsidRPr="00DC7645">
        <w:br/>
        <w:t xml:space="preserve">ten wniosek Realizatorowi nie później niż w terminie 14 dni przed dniem, w którym zmiana </w:t>
      </w:r>
      <w:r w:rsidRPr="00DC7645">
        <w:br/>
        <w:t xml:space="preserve">ta powinna wejść w życie. Wniosek o zmianę o którym mowa w zdaniu pierwszym musi zostać rozpatrzony przez Realizatora w terminie do 14 dni roboczych od dnia jego otrzymania. 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Zasada, o której mowa w </w:t>
      </w:r>
      <w:proofErr w:type="spellStart"/>
      <w:r w:rsidRPr="00DC7645">
        <w:t>pkt</w:t>
      </w:r>
      <w:proofErr w:type="spellEnd"/>
      <w:r w:rsidRPr="00DC7645">
        <w:t xml:space="preserve"> 4 nie dotyczy sytuacji, gdy niezachowanie terminu, o którym mowa w </w:t>
      </w:r>
      <w:proofErr w:type="spellStart"/>
      <w:r w:rsidRPr="00DC7645">
        <w:t>pkt</w:t>
      </w:r>
      <w:proofErr w:type="spellEnd"/>
      <w:r w:rsidRPr="00DC7645">
        <w:t xml:space="preserve"> 4, nastąpi z przyczyn niezależnych od Beneficjenta pomocy lub zostało zaakceptowane przez Realizatora wsparcia dotacyjnego. 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Obowiązki i prawa wynikające z umowy oraz związane z nią płatności nie mogą być w żadnym wypadku przenoszone na rzecz osoby trzeciej. </w:t>
      </w:r>
    </w:p>
    <w:p w:rsidR="00064F85" w:rsidRDefault="00064F85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bookmarkStart w:id="1" w:name="_Hlk484007989"/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7</w:t>
      </w:r>
    </w:p>
    <w:bookmarkEnd w:id="1"/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Trwałość utworzonych miejsc pracy</w:t>
      </w:r>
    </w:p>
    <w:p w:rsidR="00F42C87" w:rsidRPr="002249CD" w:rsidRDefault="00F42C87" w:rsidP="00B350C1">
      <w:pPr>
        <w:pStyle w:val="Default"/>
        <w:numPr>
          <w:ilvl w:val="0"/>
          <w:numId w:val="32"/>
        </w:numPr>
        <w:spacing w:before="120" w:after="120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 xml:space="preserve">Realizator wsparcia dotacyjnego kontroluje prawidłowość wykonania Umowy </w:t>
      </w:r>
      <w:r w:rsidR="002249CD" w:rsidRPr="002249CD">
        <w:rPr>
          <w:color w:val="auto"/>
          <w:sz w:val="22"/>
          <w:szCs w:val="22"/>
        </w:rPr>
        <w:t xml:space="preserve">od dnia jej podpisania przez </w:t>
      </w:r>
      <w:r w:rsidRPr="002249CD">
        <w:rPr>
          <w:color w:val="auto"/>
          <w:sz w:val="22"/>
          <w:szCs w:val="22"/>
        </w:rPr>
        <w:t>okres 12</w:t>
      </w:r>
      <w:r w:rsidR="00195221" w:rsidRPr="002249CD">
        <w:rPr>
          <w:color w:val="auto"/>
          <w:sz w:val="22"/>
          <w:szCs w:val="22"/>
        </w:rPr>
        <w:t> </w:t>
      </w:r>
      <w:r w:rsidRPr="002249CD">
        <w:rPr>
          <w:color w:val="auto"/>
          <w:sz w:val="22"/>
          <w:szCs w:val="22"/>
        </w:rPr>
        <w:t xml:space="preserve">miesięcy </w:t>
      </w:r>
      <w:r w:rsidR="00064F85" w:rsidRPr="002249CD">
        <w:rPr>
          <w:color w:val="auto"/>
          <w:sz w:val="22"/>
          <w:szCs w:val="22"/>
        </w:rPr>
        <w:t>od rozpoczęcia świadczenia pracy przez pracownik</w:t>
      </w:r>
      <w:r w:rsidR="00465064" w:rsidRPr="002249CD">
        <w:rPr>
          <w:color w:val="auto"/>
          <w:sz w:val="22"/>
          <w:szCs w:val="22"/>
        </w:rPr>
        <w:t>ów</w:t>
      </w:r>
      <w:r w:rsidR="00064F85" w:rsidRPr="002249CD">
        <w:rPr>
          <w:color w:val="auto"/>
          <w:sz w:val="22"/>
          <w:szCs w:val="22"/>
        </w:rPr>
        <w:t>, dla któr</w:t>
      </w:r>
      <w:r w:rsidR="00465064" w:rsidRPr="002249CD">
        <w:rPr>
          <w:color w:val="auto"/>
          <w:sz w:val="22"/>
          <w:szCs w:val="22"/>
        </w:rPr>
        <w:t>ych</w:t>
      </w:r>
      <w:r w:rsidR="00064F85" w:rsidRPr="002249CD">
        <w:rPr>
          <w:color w:val="auto"/>
          <w:sz w:val="22"/>
          <w:szCs w:val="22"/>
        </w:rPr>
        <w:t xml:space="preserve"> stworzono miejsce pracy w ramach przedmiotowej dotacji</w:t>
      </w:r>
      <w:r w:rsidRPr="002249CD">
        <w:rPr>
          <w:color w:val="auto"/>
          <w:sz w:val="22"/>
          <w:szCs w:val="22"/>
        </w:rPr>
        <w:t xml:space="preserve">, w szczególności: </w:t>
      </w:r>
    </w:p>
    <w:p w:rsidR="00F42C87" w:rsidRPr="00DC7645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 xml:space="preserve">fakt prowadzenia działalności gospodarczej przez przedsiębiorstwo społeczne, </w:t>
      </w:r>
      <w:r w:rsidRPr="002249CD">
        <w:rPr>
          <w:color w:val="auto"/>
          <w:sz w:val="22"/>
          <w:szCs w:val="22"/>
        </w:rPr>
        <w:br/>
      </w:r>
      <w:r w:rsidRPr="00DC7645">
        <w:rPr>
          <w:color w:val="auto"/>
          <w:sz w:val="22"/>
          <w:szCs w:val="22"/>
        </w:rPr>
        <w:t>w tym również zgodność prowadzonych działań z Biznesplanem;</w:t>
      </w:r>
    </w:p>
    <w:p w:rsidR="00F42C87" w:rsidRPr="00DC7645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wykorzystanie przez przedsiębiorstwo społeczne zakupionych towarów i usług zgodnie </w:t>
      </w:r>
      <w:r w:rsidRPr="00DC7645">
        <w:rPr>
          <w:color w:val="auto"/>
          <w:sz w:val="22"/>
          <w:szCs w:val="22"/>
        </w:rPr>
        <w:br/>
        <w:t xml:space="preserve">z charakterem prowadzonej działalności, w tym zgodnie z zatwierdzonym Biznesplanem. </w:t>
      </w:r>
      <w:r w:rsidRPr="00DC7645">
        <w:rPr>
          <w:color w:val="auto"/>
          <w:sz w:val="22"/>
          <w:szCs w:val="22"/>
        </w:rPr>
        <w:br/>
      </w:r>
      <w:r w:rsidRPr="00DC7645">
        <w:rPr>
          <w:color w:val="auto"/>
          <w:sz w:val="22"/>
          <w:szCs w:val="22"/>
        </w:rPr>
        <w:lastRenderedPageBreak/>
        <w:t xml:space="preserve">W szczególności przedsiębiorstwo społeczne powinno posiadać sprzęt i wyposażenie zakupione z otrzymanych środków i wykazane w rozliczeniu, o którym </w:t>
      </w:r>
      <w:r w:rsidRPr="00195221">
        <w:rPr>
          <w:color w:val="auto"/>
          <w:sz w:val="22"/>
          <w:szCs w:val="22"/>
        </w:rPr>
        <w:t xml:space="preserve">mowa </w:t>
      </w:r>
      <w:r w:rsidR="005B1973">
        <w:rPr>
          <w:color w:val="auto"/>
          <w:sz w:val="22"/>
          <w:szCs w:val="22"/>
        </w:rPr>
        <w:t>w</w:t>
      </w:r>
      <w:r w:rsidR="00714B6A">
        <w:rPr>
          <w:color w:val="auto"/>
          <w:sz w:val="22"/>
          <w:szCs w:val="22"/>
        </w:rPr>
        <w:t> </w:t>
      </w:r>
      <w:r w:rsidR="005B1973">
        <w:rPr>
          <w:color w:val="auto"/>
          <w:sz w:val="22"/>
          <w:szCs w:val="22"/>
        </w:rPr>
        <w:t>§ </w:t>
      </w:r>
      <w:r w:rsidRPr="00195221">
        <w:rPr>
          <w:color w:val="auto"/>
          <w:sz w:val="22"/>
          <w:szCs w:val="22"/>
        </w:rPr>
        <w:t>1</w:t>
      </w:r>
      <w:r w:rsidR="005B1973">
        <w:rPr>
          <w:color w:val="auto"/>
          <w:sz w:val="22"/>
          <w:szCs w:val="22"/>
        </w:rPr>
        <w:t> </w:t>
      </w:r>
      <w:proofErr w:type="spellStart"/>
      <w:r w:rsidRPr="00195221">
        <w:rPr>
          <w:color w:val="auto"/>
          <w:sz w:val="22"/>
          <w:szCs w:val="22"/>
        </w:rPr>
        <w:t>pkt</w:t>
      </w:r>
      <w:proofErr w:type="spellEnd"/>
      <w:r w:rsidRPr="00195221">
        <w:rPr>
          <w:color w:val="auto"/>
          <w:sz w:val="22"/>
          <w:szCs w:val="22"/>
        </w:rPr>
        <w:t> 10. W przypadku gdy w ramach kontroli stwierdzone zostanie, iż</w:t>
      </w:r>
      <w:r w:rsidR="00714B6A">
        <w:rPr>
          <w:color w:val="auto"/>
          <w:sz w:val="22"/>
          <w:szCs w:val="22"/>
        </w:rPr>
        <w:t> </w:t>
      </w:r>
      <w:r w:rsidRPr="00195221">
        <w:rPr>
          <w:color w:val="auto"/>
          <w:sz w:val="22"/>
          <w:szCs w:val="22"/>
        </w:rPr>
        <w:t>przedsiębiorstwo społecz</w:t>
      </w:r>
      <w:r w:rsidRPr="00DC7645">
        <w:rPr>
          <w:color w:val="auto"/>
          <w:sz w:val="22"/>
          <w:szCs w:val="22"/>
        </w:rPr>
        <w:t>ne nie posiada towarów, które wykazało w rozliczeniu, a</w:t>
      </w:r>
      <w:r w:rsidR="00714B6A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które nabyło w celu zużycia w ramach prowadzonej działalności gospodarczej (np.</w:t>
      </w:r>
      <w:r w:rsidR="00714B6A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materiały zużywane w</w:t>
      </w:r>
      <w:r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celu świadczenia usług) lub w celu dalszej sprzedaży, przedsiębiorstwo społeczne powinno wykazać przychód z tytułu świadczonych usług lub sprzedaży towarów lub w</w:t>
      </w:r>
      <w:r w:rsidR="00A0034F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inny sposób uzasadnić fakt nieposiadania zakupionych towarów;</w:t>
      </w:r>
    </w:p>
    <w:p w:rsidR="00F42C87" w:rsidRPr="00195221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fakt zatrudnienia, w związku z przyznaniem przedmiotowej dotacji, osób</w:t>
      </w:r>
      <w:r w:rsidR="000A0B8B">
        <w:rPr>
          <w:color w:val="auto"/>
          <w:sz w:val="22"/>
          <w:szCs w:val="22"/>
        </w:rPr>
        <w:t xml:space="preserve"> </w:t>
      </w:r>
      <w:r w:rsidRPr="0060657A">
        <w:rPr>
          <w:color w:val="auto"/>
          <w:sz w:val="22"/>
          <w:szCs w:val="22"/>
        </w:rPr>
        <w:t>wskazanych w</w:t>
      </w:r>
      <w:r w:rsidR="00195221">
        <w:rPr>
          <w:color w:val="auto"/>
          <w:sz w:val="22"/>
          <w:szCs w:val="22"/>
        </w:rPr>
        <w:t> </w:t>
      </w:r>
      <w:r w:rsidRPr="00195221">
        <w:rPr>
          <w:color w:val="auto"/>
          <w:sz w:val="22"/>
          <w:szCs w:val="22"/>
        </w:rPr>
        <w:t>§</w:t>
      </w:r>
      <w:r w:rsidR="000A0B8B" w:rsidRPr="00195221">
        <w:rPr>
          <w:color w:val="auto"/>
          <w:sz w:val="22"/>
          <w:szCs w:val="22"/>
        </w:rPr>
        <w:t> </w:t>
      </w:r>
      <w:r w:rsidRPr="00195221">
        <w:rPr>
          <w:color w:val="auto"/>
          <w:sz w:val="22"/>
          <w:szCs w:val="22"/>
        </w:rPr>
        <w:t xml:space="preserve">2 </w:t>
      </w:r>
      <w:proofErr w:type="spellStart"/>
      <w:r w:rsidRPr="00195221">
        <w:rPr>
          <w:color w:val="auto"/>
          <w:sz w:val="22"/>
          <w:szCs w:val="22"/>
        </w:rPr>
        <w:t>pkt</w:t>
      </w:r>
      <w:proofErr w:type="spellEnd"/>
      <w:r w:rsidRPr="00195221">
        <w:rPr>
          <w:color w:val="auto"/>
          <w:sz w:val="22"/>
          <w:szCs w:val="22"/>
        </w:rPr>
        <w:t xml:space="preserve"> 1 </w:t>
      </w:r>
      <w:proofErr w:type="spellStart"/>
      <w:r w:rsidRPr="00195221">
        <w:rPr>
          <w:color w:val="auto"/>
          <w:sz w:val="22"/>
          <w:szCs w:val="22"/>
        </w:rPr>
        <w:t>ppkt</w:t>
      </w:r>
      <w:proofErr w:type="spellEnd"/>
      <w:r w:rsidRPr="00195221">
        <w:rPr>
          <w:color w:val="auto"/>
          <w:sz w:val="22"/>
          <w:szCs w:val="22"/>
        </w:rPr>
        <w:t xml:space="preserve"> </w:t>
      </w:r>
      <w:r w:rsidR="000A0B8B" w:rsidRPr="00195221">
        <w:rPr>
          <w:color w:val="auto"/>
          <w:sz w:val="22"/>
          <w:szCs w:val="22"/>
        </w:rPr>
        <w:t>e</w:t>
      </w:r>
      <w:r w:rsidR="009E6F23" w:rsidRPr="00195221">
        <w:rPr>
          <w:color w:val="auto"/>
          <w:sz w:val="22"/>
          <w:szCs w:val="22"/>
        </w:rPr>
        <w:t xml:space="preserve"> oraz k</w:t>
      </w:r>
      <w:r w:rsidRPr="00195221">
        <w:rPr>
          <w:color w:val="auto"/>
          <w:sz w:val="22"/>
          <w:szCs w:val="22"/>
        </w:rPr>
        <w:t xml:space="preserve"> </w:t>
      </w:r>
      <w:r w:rsidRPr="00195221">
        <w:rPr>
          <w:i/>
          <w:color w:val="auto"/>
          <w:sz w:val="22"/>
          <w:szCs w:val="22"/>
        </w:rPr>
        <w:t>Regulaminu przyznawania środków finansowych na utworzenie miejsc pracy w przedsiębiorstwie społecznym</w:t>
      </w:r>
      <w:r w:rsidRPr="00195221">
        <w:rPr>
          <w:color w:val="auto"/>
          <w:sz w:val="22"/>
          <w:szCs w:val="22"/>
        </w:rPr>
        <w:t>;</w:t>
      </w:r>
    </w:p>
    <w:p w:rsidR="00F42C87" w:rsidRPr="00DC7645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:rsidR="008241D3" w:rsidRPr="008241D3" w:rsidRDefault="00F42C87" w:rsidP="0003533C">
      <w:pPr>
        <w:pStyle w:val="Default"/>
        <w:numPr>
          <w:ilvl w:val="0"/>
          <w:numId w:val="45"/>
        </w:numPr>
        <w:spacing w:before="120" w:after="120"/>
        <w:ind w:left="1701"/>
        <w:jc w:val="both"/>
        <w:rPr>
          <w:color w:val="auto"/>
          <w:sz w:val="22"/>
          <w:szCs w:val="22"/>
        </w:rPr>
      </w:pPr>
      <w:r w:rsidRPr="008241D3">
        <w:rPr>
          <w:color w:val="auto"/>
          <w:sz w:val="22"/>
          <w:szCs w:val="22"/>
        </w:rPr>
        <w:t>poprzez miejsce pracy w nowoutworzony</w:t>
      </w:r>
      <w:r w:rsidR="00195221" w:rsidRPr="008241D3">
        <w:rPr>
          <w:color w:val="auto"/>
          <w:sz w:val="22"/>
          <w:szCs w:val="22"/>
        </w:rPr>
        <w:t xml:space="preserve">m przedsiębiorstwie społecznym </w:t>
      </w:r>
      <w:r w:rsidRPr="008241D3">
        <w:rPr>
          <w:color w:val="auto"/>
          <w:sz w:val="22"/>
          <w:szCs w:val="22"/>
        </w:rPr>
        <w:t>rozumie się miejsce pracy zajmow</w:t>
      </w:r>
      <w:r w:rsidR="00195221" w:rsidRPr="008241D3">
        <w:rPr>
          <w:color w:val="auto"/>
          <w:sz w:val="22"/>
          <w:szCs w:val="22"/>
        </w:rPr>
        <w:t xml:space="preserve">ane przez osobę, o której mowa </w:t>
      </w:r>
      <w:r w:rsidRPr="008241D3">
        <w:rPr>
          <w:color w:val="auto"/>
          <w:sz w:val="22"/>
          <w:szCs w:val="22"/>
        </w:rPr>
        <w:t xml:space="preserve">w </w:t>
      </w:r>
      <w:proofErr w:type="spellStart"/>
      <w:r w:rsidRPr="008241D3">
        <w:rPr>
          <w:color w:val="auto"/>
          <w:sz w:val="22"/>
          <w:szCs w:val="22"/>
        </w:rPr>
        <w:t>pkt</w:t>
      </w:r>
      <w:proofErr w:type="spellEnd"/>
      <w:r w:rsidRPr="008241D3">
        <w:rPr>
          <w:color w:val="auto"/>
          <w:sz w:val="22"/>
          <w:szCs w:val="22"/>
        </w:rPr>
        <w:t xml:space="preserve"> 1 lit. c, na</w:t>
      </w:r>
      <w:r w:rsidR="0003533C">
        <w:rPr>
          <w:color w:val="auto"/>
          <w:sz w:val="22"/>
          <w:szCs w:val="22"/>
        </w:rPr>
        <w:t> </w:t>
      </w:r>
      <w:r w:rsidRPr="008241D3">
        <w:rPr>
          <w:color w:val="auto"/>
          <w:sz w:val="22"/>
          <w:szCs w:val="22"/>
        </w:rPr>
        <w:t xml:space="preserve">podstawie umowy o pracę lub spółdzielczej umowy o pracę, </w:t>
      </w:r>
      <w:r w:rsidR="00195221" w:rsidRPr="008241D3">
        <w:rPr>
          <w:color w:val="auto"/>
          <w:sz w:val="22"/>
          <w:szCs w:val="22"/>
        </w:rPr>
        <w:t xml:space="preserve">w wymiarze co najmniej 1/2 etatu </w:t>
      </w:r>
      <w:r w:rsidRPr="008241D3">
        <w:rPr>
          <w:color w:val="auto"/>
          <w:sz w:val="22"/>
          <w:szCs w:val="22"/>
        </w:rPr>
        <w:t>istniejące nieprzerwanie co najmniej przez minimum 12</w:t>
      </w:r>
      <w:r w:rsidR="0003533C">
        <w:rPr>
          <w:color w:val="auto"/>
          <w:sz w:val="22"/>
          <w:szCs w:val="22"/>
        </w:rPr>
        <w:t> </w:t>
      </w:r>
      <w:r w:rsidRPr="008241D3">
        <w:rPr>
          <w:color w:val="auto"/>
          <w:sz w:val="22"/>
          <w:szCs w:val="22"/>
        </w:rPr>
        <w:t>miesięcy w</w:t>
      </w:r>
      <w:r w:rsidR="00195221" w:rsidRPr="008241D3">
        <w:rPr>
          <w:color w:val="auto"/>
          <w:sz w:val="22"/>
          <w:szCs w:val="22"/>
        </w:rPr>
        <w:t> </w:t>
      </w:r>
      <w:r w:rsidRPr="008241D3">
        <w:rPr>
          <w:color w:val="auto"/>
          <w:sz w:val="22"/>
          <w:szCs w:val="22"/>
        </w:rPr>
        <w:t>przedsiębiorstwie społecz</w:t>
      </w:r>
      <w:r w:rsidR="00195221" w:rsidRPr="008241D3">
        <w:rPr>
          <w:color w:val="auto"/>
          <w:sz w:val="22"/>
          <w:szCs w:val="22"/>
        </w:rPr>
        <w:t xml:space="preserve">nym od dnia przyznania dotacji </w:t>
      </w:r>
      <w:r w:rsidRPr="008241D3">
        <w:rPr>
          <w:color w:val="auto"/>
          <w:sz w:val="22"/>
          <w:szCs w:val="22"/>
        </w:rPr>
        <w:t xml:space="preserve">lub utworzenia nowego stanowiska pracy, o ile ten termin jest późniejszy niż termin przyznania </w:t>
      </w:r>
      <w:r w:rsidR="00195221" w:rsidRPr="008241D3">
        <w:rPr>
          <w:color w:val="auto"/>
          <w:sz w:val="22"/>
          <w:szCs w:val="22"/>
        </w:rPr>
        <w:t>dotacji</w:t>
      </w:r>
      <w:r w:rsidR="00195221" w:rsidRPr="008241D3">
        <w:rPr>
          <w:rStyle w:val="Odwoanieprzypisudolnego"/>
          <w:color w:val="auto"/>
          <w:sz w:val="22"/>
          <w:szCs w:val="22"/>
        </w:rPr>
        <w:t xml:space="preserve"> </w:t>
      </w:r>
      <w:r w:rsidR="00195221" w:rsidRPr="00DC7645">
        <w:rPr>
          <w:rStyle w:val="Odwoanieprzypisudolnego"/>
          <w:color w:val="auto"/>
          <w:sz w:val="22"/>
          <w:szCs w:val="22"/>
        </w:rPr>
        <w:footnoteReference w:id="4"/>
      </w:r>
      <w:r w:rsidR="008241D3" w:rsidRPr="008241D3">
        <w:rPr>
          <w:color w:val="auto"/>
          <w:sz w:val="22"/>
          <w:szCs w:val="22"/>
        </w:rPr>
        <w:t xml:space="preserve">; </w:t>
      </w:r>
      <w:bookmarkStart w:id="2" w:name="_Hlk484006160"/>
      <w:r w:rsidR="008241D3" w:rsidRPr="008241D3">
        <w:rPr>
          <w:rFonts w:cs="Arial"/>
          <w:color w:val="auto"/>
          <w:sz w:val="22"/>
        </w:rPr>
        <w:t>zatrudnienie osoby, na którą otrzymano wsparcie finansowe powinno nastąpić w</w:t>
      </w:r>
      <w:r w:rsidR="009A6399">
        <w:rPr>
          <w:rFonts w:cs="Arial"/>
          <w:color w:val="auto"/>
          <w:sz w:val="22"/>
        </w:rPr>
        <w:t> </w:t>
      </w:r>
      <w:r w:rsidR="008241D3" w:rsidRPr="008241D3">
        <w:rPr>
          <w:color w:val="auto"/>
          <w:sz w:val="22"/>
          <w:szCs w:val="22"/>
        </w:rPr>
        <w:t>okresie maksymalnie do 3 miesięcy od podpisania umowy o udzielenie wsparcia finansowego,</w:t>
      </w:r>
      <w:bookmarkEnd w:id="2"/>
    </w:p>
    <w:p w:rsidR="00F42C87" w:rsidRPr="00DC7645" w:rsidRDefault="00F42C87" w:rsidP="0003533C">
      <w:pPr>
        <w:pStyle w:val="Default"/>
        <w:numPr>
          <w:ilvl w:val="0"/>
          <w:numId w:val="45"/>
        </w:numPr>
        <w:spacing w:before="120" w:after="120"/>
        <w:ind w:left="1701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poprzez miejsce pracy w istniejącym przedsiębiorstwie społecznym rozumie się miejsce pracy zajmowane przez osobę, o której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lit. c, na podstawie umowy o pracę w wymiarze pełnego etatu</w:t>
      </w:r>
      <w:r>
        <w:rPr>
          <w:color w:val="auto"/>
          <w:sz w:val="22"/>
          <w:szCs w:val="22"/>
        </w:rPr>
        <w:t xml:space="preserve"> lub</w:t>
      </w:r>
      <w:r w:rsidRPr="00DC7645">
        <w:rPr>
          <w:color w:val="auto"/>
          <w:sz w:val="22"/>
          <w:szCs w:val="22"/>
        </w:rPr>
        <w:t xml:space="preserve"> spółdzielczej umowy o pracę </w:t>
      </w:r>
      <w:r w:rsidRPr="00DC7645">
        <w:rPr>
          <w:color w:val="auto"/>
          <w:sz w:val="22"/>
          <w:szCs w:val="22"/>
        </w:rPr>
        <w:br/>
        <w:t>w wymiarze pełnego etatu, istniejące nieprzerwanie co najmniej przez minimum 12</w:t>
      </w:r>
      <w:r w:rsidR="00195221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miesięcy w przedsiębiorstwie społecznym od dnia przyznania dotacji lub utwor</w:t>
      </w:r>
      <w:r>
        <w:rPr>
          <w:color w:val="auto"/>
          <w:sz w:val="22"/>
          <w:szCs w:val="22"/>
        </w:rPr>
        <w:t xml:space="preserve">zenia nowego stanowiska pracy, </w:t>
      </w:r>
      <w:r w:rsidRPr="00DC7645">
        <w:rPr>
          <w:color w:val="auto"/>
          <w:sz w:val="22"/>
          <w:szCs w:val="22"/>
        </w:rPr>
        <w:t>o ile ten termin jest późniejszy niż termin przyznania dotacj</w:t>
      </w:r>
      <w:r w:rsidRPr="00517735">
        <w:rPr>
          <w:color w:val="auto"/>
          <w:sz w:val="22"/>
          <w:szCs w:val="22"/>
        </w:rPr>
        <w:t>i</w:t>
      </w:r>
      <w:r w:rsidRPr="00517735">
        <w:rPr>
          <w:rStyle w:val="Odwoanieprzypisudolnego"/>
          <w:color w:val="auto"/>
          <w:sz w:val="22"/>
          <w:szCs w:val="22"/>
        </w:rPr>
        <w:t xml:space="preserve"> </w:t>
      </w:r>
      <w:r w:rsidRPr="00517735">
        <w:rPr>
          <w:rStyle w:val="Odwoanieprzypisudolnego"/>
          <w:color w:val="auto"/>
          <w:sz w:val="22"/>
          <w:szCs w:val="22"/>
        </w:rPr>
        <w:footnoteReference w:id="5"/>
      </w:r>
      <w:r w:rsidR="009A6399" w:rsidRPr="00517735">
        <w:rPr>
          <w:color w:val="auto"/>
          <w:sz w:val="22"/>
          <w:szCs w:val="22"/>
        </w:rPr>
        <w:t xml:space="preserve">; </w:t>
      </w:r>
      <w:r w:rsidR="009A6399" w:rsidRPr="00517735">
        <w:rPr>
          <w:rFonts w:cs="Arial"/>
          <w:color w:val="auto"/>
          <w:sz w:val="22"/>
        </w:rPr>
        <w:t>zatrudnienie osoby, na którą otrzymano wsparcie finansowe powinno nastąpić w</w:t>
      </w:r>
      <w:r w:rsidR="00517735" w:rsidRPr="00517735">
        <w:rPr>
          <w:rFonts w:cs="Arial"/>
          <w:color w:val="auto"/>
          <w:sz w:val="22"/>
        </w:rPr>
        <w:t xml:space="preserve"> </w:t>
      </w:r>
      <w:r w:rsidR="009A6399" w:rsidRPr="00517735">
        <w:rPr>
          <w:color w:val="auto"/>
          <w:sz w:val="22"/>
          <w:szCs w:val="22"/>
        </w:rPr>
        <w:t xml:space="preserve">okresie maksymalnie do </w:t>
      </w:r>
      <w:r w:rsidR="00F65029" w:rsidRPr="00517735">
        <w:rPr>
          <w:color w:val="auto"/>
          <w:sz w:val="22"/>
          <w:szCs w:val="22"/>
        </w:rPr>
        <w:t xml:space="preserve">14 dni </w:t>
      </w:r>
      <w:r w:rsidR="009A6399" w:rsidRPr="00517735">
        <w:rPr>
          <w:color w:val="auto"/>
          <w:sz w:val="22"/>
          <w:szCs w:val="22"/>
        </w:rPr>
        <w:t>od podpisania umowy o udzielenie wsparcia finansowego</w:t>
      </w:r>
      <w:r w:rsidR="00517735" w:rsidRPr="00517735">
        <w:rPr>
          <w:color w:val="auto"/>
          <w:sz w:val="22"/>
          <w:szCs w:val="22"/>
        </w:rPr>
        <w:t>, co stanowi warunek wypłaty środków w</w:t>
      </w:r>
      <w:r w:rsidR="0003533C">
        <w:rPr>
          <w:color w:val="auto"/>
          <w:sz w:val="22"/>
          <w:szCs w:val="22"/>
        </w:rPr>
        <w:t> </w:t>
      </w:r>
      <w:r w:rsidR="00517735" w:rsidRPr="00517735">
        <w:rPr>
          <w:color w:val="auto"/>
          <w:sz w:val="22"/>
          <w:szCs w:val="22"/>
        </w:rPr>
        <w:t>ramach przedmiotowej dotacji</w:t>
      </w:r>
      <w:r w:rsidR="009A6399" w:rsidRPr="00517735">
        <w:rPr>
          <w:color w:val="auto"/>
          <w:sz w:val="22"/>
          <w:szCs w:val="22"/>
        </w:rPr>
        <w:t>.</w:t>
      </w:r>
    </w:p>
    <w:p w:rsidR="00F42C87" w:rsidRPr="00DC7645" w:rsidRDefault="00F42C87" w:rsidP="00B350C1">
      <w:pPr>
        <w:pStyle w:val="Default"/>
        <w:numPr>
          <w:ilvl w:val="0"/>
          <w:numId w:val="32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Osoba, na którą przyznano środki, powinna zajmować nowe stanowisko pracy </w:t>
      </w:r>
      <w:r w:rsidRPr="00DC7645">
        <w:rPr>
          <w:color w:val="auto"/>
          <w:sz w:val="22"/>
          <w:szCs w:val="22"/>
        </w:rPr>
        <w:br/>
        <w:t xml:space="preserve">w przedsiębiorstwie społecznym przez okres co najmniej 12 miesięcy od dnia przyznania dotacji lub utworzenia stanowiska pracy, o ile ten termin jest późniejszy niż termin przyznania dotacji. Niemniej może wystąpić sytuacja zakończenia zatrudnienia pracownika przed upływem tego terminu. Należy przy tym pamiętać, że zakończenie stosunku pracy </w:t>
      </w:r>
      <w:r w:rsidRPr="00DC7645">
        <w:rPr>
          <w:color w:val="auto"/>
          <w:sz w:val="22"/>
          <w:szCs w:val="22"/>
        </w:rPr>
        <w:br/>
        <w:t xml:space="preserve">z osobą zatrudnioną na nowo utworzonym stanowisku pracy może nastąpić wyłącznie </w:t>
      </w:r>
      <w:r w:rsidRPr="00DC7645">
        <w:rPr>
          <w:color w:val="auto"/>
          <w:sz w:val="22"/>
          <w:szCs w:val="22"/>
        </w:rPr>
        <w:br/>
        <w:t>z przyczyn leżących po stronie pracownika. Wówczas przedsiębiorstwo społeczne nie ma obowiązku zwrotu środków, jeżeli zostaną spełnione łącznie poniższe warunki:</w:t>
      </w:r>
    </w:p>
    <w:p w:rsidR="00F42C87" w:rsidRPr="00DC7645" w:rsidRDefault="00F42C87" w:rsidP="00B350C1">
      <w:pPr>
        <w:pStyle w:val="Default"/>
        <w:numPr>
          <w:ilvl w:val="0"/>
          <w:numId w:val="37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przedsiębiorstwo społeczne będzie prowadzić działalność przez co najmniej 12 miesięcy od dnia przyznania dotacji lub utworzenia stanowiska pracy, o ile ten termin jest późniejszy niż termin przyznania dotacji,</w:t>
      </w:r>
    </w:p>
    <w:p w:rsidR="00F42C87" w:rsidRPr="00DC7645" w:rsidRDefault="00F42C87" w:rsidP="00B350C1">
      <w:pPr>
        <w:pStyle w:val="Default"/>
        <w:numPr>
          <w:ilvl w:val="0"/>
          <w:numId w:val="37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lastRenderedPageBreak/>
        <w:t xml:space="preserve">w miejsce odchodzącego członka/pracownika przedsiębiorstwo społeczne </w:t>
      </w:r>
      <w:r w:rsidR="00733AEB">
        <w:rPr>
          <w:sz w:val="22"/>
          <w:szCs w:val="22"/>
        </w:rPr>
        <w:t xml:space="preserve">niezwłocznie, lecz nie później niż w ciągu 30 dni, </w:t>
      </w:r>
      <w:r w:rsidRPr="00DC7645">
        <w:rPr>
          <w:sz w:val="22"/>
          <w:szCs w:val="22"/>
        </w:rPr>
        <w:t>przyjmie</w:t>
      </w:r>
      <w:r w:rsidR="00C02A7E">
        <w:rPr>
          <w:sz w:val="22"/>
          <w:szCs w:val="22"/>
        </w:rPr>
        <w:t xml:space="preserve"> </w:t>
      </w:r>
      <w:r w:rsidRPr="00DC7645">
        <w:rPr>
          <w:sz w:val="22"/>
          <w:szCs w:val="22"/>
        </w:rPr>
        <w:t xml:space="preserve">nowego członka/zatrudni nowego pracownika, przy czym członek/pracownik musi być osobą, na którą zgodnie z </w:t>
      </w:r>
      <w:r w:rsidR="000A0B8B" w:rsidRPr="0060657A">
        <w:rPr>
          <w:color w:val="auto"/>
          <w:sz w:val="22"/>
          <w:szCs w:val="22"/>
        </w:rPr>
        <w:t>§</w:t>
      </w:r>
      <w:r w:rsidR="000A0B8B">
        <w:rPr>
          <w:color w:val="auto"/>
          <w:sz w:val="22"/>
          <w:szCs w:val="22"/>
        </w:rPr>
        <w:t> </w:t>
      </w:r>
      <w:r w:rsidR="000A0B8B" w:rsidRPr="0060657A">
        <w:rPr>
          <w:color w:val="auto"/>
          <w:sz w:val="22"/>
          <w:szCs w:val="22"/>
        </w:rPr>
        <w:t xml:space="preserve">2 </w:t>
      </w:r>
      <w:proofErr w:type="spellStart"/>
      <w:r w:rsidR="000A0B8B" w:rsidRPr="0060657A">
        <w:rPr>
          <w:color w:val="auto"/>
          <w:sz w:val="22"/>
          <w:szCs w:val="22"/>
        </w:rPr>
        <w:t>pkt</w:t>
      </w:r>
      <w:proofErr w:type="spellEnd"/>
      <w:r w:rsidR="000A0B8B" w:rsidRPr="0060657A">
        <w:rPr>
          <w:color w:val="auto"/>
          <w:sz w:val="22"/>
          <w:szCs w:val="22"/>
        </w:rPr>
        <w:t xml:space="preserve"> 1 </w:t>
      </w:r>
      <w:proofErr w:type="spellStart"/>
      <w:r w:rsidR="000A0B8B" w:rsidRPr="0060657A">
        <w:rPr>
          <w:color w:val="auto"/>
          <w:sz w:val="22"/>
          <w:szCs w:val="22"/>
        </w:rPr>
        <w:t>ppkt</w:t>
      </w:r>
      <w:proofErr w:type="spellEnd"/>
      <w:r w:rsidR="000A0B8B" w:rsidRPr="0060657A">
        <w:rPr>
          <w:color w:val="auto"/>
          <w:sz w:val="22"/>
          <w:szCs w:val="22"/>
        </w:rPr>
        <w:t xml:space="preserve"> </w:t>
      </w:r>
      <w:r w:rsidR="000A0B8B">
        <w:rPr>
          <w:color w:val="auto"/>
          <w:sz w:val="22"/>
          <w:szCs w:val="22"/>
        </w:rPr>
        <w:t>e</w:t>
      </w:r>
      <w:r w:rsidR="009E6F23">
        <w:rPr>
          <w:color w:val="auto"/>
          <w:sz w:val="22"/>
          <w:szCs w:val="22"/>
        </w:rPr>
        <w:t xml:space="preserve"> oraz k</w:t>
      </w:r>
      <w:r w:rsidR="000A0B8B" w:rsidRPr="0060657A">
        <w:rPr>
          <w:color w:val="auto"/>
          <w:sz w:val="22"/>
          <w:szCs w:val="22"/>
        </w:rPr>
        <w:t xml:space="preserve"> </w:t>
      </w:r>
      <w:r w:rsidR="000A0B8B" w:rsidRPr="0060657A">
        <w:rPr>
          <w:i/>
          <w:color w:val="auto"/>
          <w:sz w:val="22"/>
          <w:szCs w:val="22"/>
        </w:rPr>
        <w:t>Regulaminu</w:t>
      </w:r>
      <w:r w:rsidR="000A0B8B" w:rsidRPr="00DC7645">
        <w:rPr>
          <w:i/>
          <w:color w:val="auto"/>
          <w:sz w:val="22"/>
          <w:szCs w:val="22"/>
        </w:rPr>
        <w:t xml:space="preserve"> przyznawania środków finansowych na utworzenie miejsc pracy w przedsiębiorstwie społecznym</w:t>
      </w:r>
      <w:r w:rsidR="000A0B8B" w:rsidRPr="00DC7645">
        <w:rPr>
          <w:color w:val="auto"/>
          <w:sz w:val="22"/>
          <w:szCs w:val="22"/>
        </w:rPr>
        <w:t xml:space="preserve"> </w:t>
      </w:r>
      <w:r w:rsidRPr="00DC7645">
        <w:rPr>
          <w:sz w:val="22"/>
          <w:szCs w:val="22"/>
        </w:rPr>
        <w:t xml:space="preserve">przedsiębiorstwu społecznemu przysługują środki finansowe. Ponadto, członek/pracownik powinien być rekrutowany w pierwszej kolejności spośród uczestników objętych w ramach projektu wsparciem szkoleniowo-doradczym, ale nieobjętych dotacją. Jeżeli w miejsce odchodzącego członka/pracownika nie zostanie </w:t>
      </w:r>
      <w:proofErr w:type="spellStart"/>
      <w:r w:rsidRPr="00DC7645">
        <w:rPr>
          <w:sz w:val="22"/>
          <w:szCs w:val="22"/>
        </w:rPr>
        <w:t>zrekrutowana</w:t>
      </w:r>
      <w:proofErr w:type="spellEnd"/>
      <w:r w:rsidRPr="00DC7645">
        <w:rPr>
          <w:sz w:val="22"/>
          <w:szCs w:val="22"/>
        </w:rPr>
        <w:t xml:space="preserve"> nowa osoba, wówczas przedsiębiorstwo społeczne zwraca środki przyznane na odchodzącego członka/pracownika bez odsetek,</w:t>
      </w:r>
      <w:r w:rsidRPr="00DC7645">
        <w:rPr>
          <w:color w:val="auto"/>
          <w:sz w:val="22"/>
          <w:szCs w:val="22"/>
        </w:rPr>
        <w:t xml:space="preserve"> chyba, że zostaną stwierdzone inne nieprawidłowości, o których mowa w § 5 pkt. 2.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8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Rozwiązanie umowy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Beneficjent pomocy może rozwiązać umowę bez wypowiedzenia w każdym momencie, </w:t>
      </w:r>
      <w:r w:rsidRPr="00DC7645">
        <w:rPr>
          <w:color w:val="auto"/>
          <w:sz w:val="22"/>
          <w:szCs w:val="22"/>
        </w:rPr>
        <w:br/>
        <w:t xml:space="preserve">z zastrzeżeniem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3. 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Realizator wsparcia dotacyjnego może rozwiązać umowę bez wypowiedzenia i bez wypłaty jakichkolwiek odszkodowań, gdy Beneficjent pomocy: 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nie wypełni, bez usprawiedliwienia, jednego ze swych zobowiązań określonych </w:t>
      </w:r>
      <w:r w:rsidRPr="00DC7645">
        <w:rPr>
          <w:color w:val="auto"/>
          <w:sz w:val="22"/>
          <w:szCs w:val="22"/>
        </w:rPr>
        <w:br/>
        <w:t xml:space="preserve">w niniejszej Umowie (w szczególności wskazanych w § 7) lub zostaną stwierdzone nieprawidłowości, o których mowa w  § 5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2 i po otrzymaniu pisemnego upomnienia nadal ich nie wypełnia lub nie przedstawi w okresie 30 dni stosownych wyjaśnień; </w:t>
      </w:r>
    </w:p>
    <w:p w:rsidR="00F42C87" w:rsidRPr="002249CD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zawiesi działalność lub zaprzestanie prowadzenia działalności w okresie krótszym </w:t>
      </w:r>
      <w:r w:rsidRPr="00DC7645">
        <w:rPr>
          <w:color w:val="auto"/>
          <w:sz w:val="22"/>
          <w:szCs w:val="22"/>
        </w:rPr>
        <w:br/>
        <w:t xml:space="preserve">niż 12 miesięcy od dnia przyznania dotacji lub utworzenia stanowiska pracy, o ile ten </w:t>
      </w:r>
      <w:r w:rsidRPr="002249CD">
        <w:rPr>
          <w:color w:val="auto"/>
          <w:sz w:val="22"/>
          <w:szCs w:val="22"/>
        </w:rPr>
        <w:t xml:space="preserve">termin jest późniejszy niż termin przyznania dotacji; </w:t>
      </w:r>
    </w:p>
    <w:p w:rsidR="00F42C87" w:rsidRPr="002249CD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 xml:space="preserve">zmieni swoją formę prawną </w:t>
      </w:r>
      <w:r w:rsidR="00C44FB2" w:rsidRPr="002249CD">
        <w:rPr>
          <w:color w:val="auto"/>
          <w:sz w:val="22"/>
          <w:szCs w:val="22"/>
        </w:rPr>
        <w:t>i/</w:t>
      </w:r>
      <w:r w:rsidRPr="002249CD">
        <w:rPr>
          <w:color w:val="auto"/>
          <w:sz w:val="22"/>
          <w:szCs w:val="22"/>
        </w:rPr>
        <w:t>lub</w:t>
      </w:r>
      <w:r w:rsidR="00C44FB2" w:rsidRPr="002249CD">
        <w:rPr>
          <w:color w:val="auto"/>
          <w:sz w:val="22"/>
          <w:szCs w:val="22"/>
        </w:rPr>
        <w:t xml:space="preserve"> nie nabędzie statusu PS lub </w:t>
      </w:r>
      <w:r w:rsidRPr="002249CD">
        <w:rPr>
          <w:color w:val="auto"/>
          <w:sz w:val="22"/>
          <w:szCs w:val="22"/>
        </w:rPr>
        <w:t xml:space="preserve">ustaną przesłanki </w:t>
      </w:r>
      <w:r w:rsidR="00C44FB2" w:rsidRPr="002249CD">
        <w:rPr>
          <w:color w:val="auto"/>
          <w:sz w:val="22"/>
          <w:szCs w:val="22"/>
        </w:rPr>
        <w:t xml:space="preserve">świadczące o posiadaniu </w:t>
      </w:r>
      <w:r w:rsidRPr="002249CD">
        <w:rPr>
          <w:color w:val="auto"/>
          <w:sz w:val="22"/>
          <w:szCs w:val="22"/>
        </w:rPr>
        <w:t>statusu przedsiębiorstwa społecznego;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przedstawi fałszywe lub niepełne oświadczenia w celu uzyskania dotacji; 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Dopuści się nieprawidłowości finansowych w tym wydatkuje środki otrzymane, jako zwrot zapłaconego podatku VAT na pokrycie wydatków innych niż związanych z</w:t>
      </w:r>
      <w:r w:rsidR="00DE1100">
        <w:rPr>
          <w:sz w:val="22"/>
          <w:szCs w:val="22"/>
        </w:rPr>
        <w:t> </w:t>
      </w:r>
      <w:r w:rsidRPr="00DC7645">
        <w:rPr>
          <w:sz w:val="22"/>
          <w:szCs w:val="22"/>
        </w:rPr>
        <w:t>prowadzoną działalnością gospodarczą;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Wykorzystuje wsparcie finansowe nie</w:t>
      </w:r>
      <w:r w:rsidR="00DE1100">
        <w:rPr>
          <w:sz w:val="22"/>
          <w:szCs w:val="22"/>
        </w:rPr>
        <w:t>z</w:t>
      </w:r>
      <w:r w:rsidRPr="00DC7645">
        <w:rPr>
          <w:sz w:val="22"/>
          <w:szCs w:val="22"/>
        </w:rPr>
        <w:t>godnie z biznesplanem, w szczególności w</w:t>
      </w:r>
      <w:r w:rsidR="00DE1100">
        <w:rPr>
          <w:sz w:val="22"/>
          <w:szCs w:val="22"/>
        </w:rPr>
        <w:t> </w:t>
      </w:r>
      <w:r w:rsidRPr="00DC7645">
        <w:rPr>
          <w:sz w:val="22"/>
          <w:szCs w:val="22"/>
        </w:rPr>
        <w:t>sytuacji, gdy zakupiono towary lub usługi nieujęte w zestawieniu towarów lub usług przewidzianych do zakupienia z zastrzeżeniem § 4 ust 2;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Utrudnia kontrolę;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Nie spełnia warunków dopuszczalności udzielenia na jego rzecz pomocy publicznej;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rFonts w:cs="Arial"/>
          <w:sz w:val="22"/>
          <w:szCs w:val="22"/>
        </w:rPr>
        <w:t>Realizuje przedsięwzięcie niezgodnie z postanowieniami niniejszej Umowy.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 przypadku, gdy rozwiązanie Umowy, o którym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i 2 nastąpi po otrzymaniu dotacji, o której mowa w § 2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Beneficjent pomocy zobowiązany jest zwrócić </w:t>
      </w:r>
      <w:r w:rsidRPr="00DC7645">
        <w:rPr>
          <w:color w:val="auto"/>
          <w:sz w:val="22"/>
          <w:szCs w:val="22"/>
        </w:rPr>
        <w:br/>
        <w:t xml:space="preserve">w całości otrzymaną dotację na rachunek bankowy Realizatora wsparcia dotacyjnego </w:t>
      </w:r>
      <w:r w:rsidRPr="00DC7645">
        <w:rPr>
          <w:color w:val="auto"/>
          <w:sz w:val="22"/>
          <w:szCs w:val="22"/>
        </w:rPr>
        <w:br/>
        <w:t xml:space="preserve">nr ……………………………………………………… prowadzony w banku ……………………………..………… </w:t>
      </w:r>
      <w:r w:rsidRPr="00DC7645">
        <w:rPr>
          <w:color w:val="auto"/>
          <w:sz w:val="22"/>
          <w:szCs w:val="22"/>
        </w:rPr>
        <w:br/>
        <w:t>w terminie ………. dni od dnia ro</w:t>
      </w:r>
      <w:bookmarkStart w:id="3" w:name="_GoBack"/>
      <w:bookmarkEnd w:id="3"/>
      <w:r w:rsidRPr="00DC7645">
        <w:rPr>
          <w:color w:val="auto"/>
          <w:sz w:val="22"/>
          <w:szCs w:val="22"/>
        </w:rPr>
        <w:t xml:space="preserve">związania Umowy. 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 przypadku gdy Beneficjent pomocy nie dokonał w wyznaczonym terminie zwrotu, </w:t>
      </w:r>
      <w:r w:rsidRPr="00DC7645">
        <w:rPr>
          <w:color w:val="auto"/>
          <w:sz w:val="22"/>
          <w:szCs w:val="22"/>
        </w:rPr>
        <w:br/>
        <w:t xml:space="preserve">o którym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 oraz w § 5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2, Realizator podejmie czynności zmierzające </w:t>
      </w:r>
      <w:r w:rsidRPr="00DC7645">
        <w:rPr>
          <w:color w:val="auto"/>
          <w:sz w:val="22"/>
          <w:szCs w:val="22"/>
        </w:rPr>
        <w:br/>
        <w:t xml:space="preserve">do odzyskania należnych środków, z wykorzystaniem dostępnych środków prawnych, </w:t>
      </w:r>
      <w:r w:rsidRPr="00DC7645">
        <w:rPr>
          <w:color w:val="auto"/>
          <w:sz w:val="22"/>
          <w:szCs w:val="22"/>
        </w:rPr>
        <w:br/>
      </w:r>
      <w:r w:rsidRPr="00DC7645">
        <w:rPr>
          <w:color w:val="auto"/>
          <w:sz w:val="22"/>
          <w:szCs w:val="22"/>
        </w:rPr>
        <w:lastRenderedPageBreak/>
        <w:t xml:space="preserve">w szczególności zabezpieczenia, o którym mowa w § 4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</w:t>
      </w:r>
      <w:r w:rsidR="00DE1100">
        <w:rPr>
          <w:color w:val="auto"/>
          <w:sz w:val="22"/>
          <w:szCs w:val="22"/>
        </w:rPr>
        <w:t>.</w:t>
      </w:r>
      <w:r w:rsidRPr="00DC7645">
        <w:rPr>
          <w:color w:val="auto"/>
          <w:sz w:val="22"/>
          <w:szCs w:val="22"/>
        </w:rPr>
        <w:t xml:space="preserve"> Koszty czynności zmierzających do odzyskania nieprawidłowo wykorzystanej dotacji obciążają Beneficjenta pomocy. </w:t>
      </w:r>
    </w:p>
    <w:p w:rsidR="00F42C87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O czynnościach podjętych w związku z sytuacją, o której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4, Realizator informuje Instytucją Zarządzającą w ciągu 14 dni od dnia podjęcia tych czynności. </w:t>
      </w:r>
    </w:p>
    <w:p w:rsidR="00DE1100" w:rsidRPr="00DC7645" w:rsidRDefault="00DE1100" w:rsidP="00DE1100">
      <w:pPr>
        <w:pStyle w:val="Default"/>
        <w:spacing w:before="120" w:after="120"/>
        <w:ind w:left="720"/>
        <w:jc w:val="both"/>
        <w:rPr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9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Postanowienia końcowe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Postanowienia niniejszej Umowy podlegają przepisom prawa polskiego. 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Wszelkie spory między Realizatorem wsparcia dotacyjnego a Beneficjentem pomocy związane z realizacją niniejszej umowy podlegają rozstrzygnięciu przez sąd właściwy dla siedziby  Realizatora wsparcia dotacyjnego. 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Umowę sporządzono</w:t>
      </w:r>
      <w:r w:rsidRPr="00DC7645">
        <w:rPr>
          <w:i/>
          <w:iCs/>
          <w:color w:val="auto"/>
          <w:sz w:val="22"/>
          <w:szCs w:val="22"/>
        </w:rPr>
        <w:t xml:space="preserve"> </w:t>
      </w:r>
      <w:r w:rsidRPr="00DC7645">
        <w:rPr>
          <w:color w:val="auto"/>
          <w:sz w:val="22"/>
          <w:szCs w:val="22"/>
        </w:rPr>
        <w:t xml:space="preserve">w języku polskim, w dwóch jednobrzmiących egzemplarzach: jednym dla Realizatora wsparcia dotacyjnego oraz jednym dla Beneficjenta pomocy. 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Umowa wchodzi w życie w dniu podpisania jej przez obie strony. </w:t>
      </w:r>
    </w:p>
    <w:p w:rsidR="00F42C87" w:rsidRPr="00DC7645" w:rsidRDefault="00F42C87" w:rsidP="00A5775A">
      <w:pPr>
        <w:pStyle w:val="Default"/>
        <w:spacing w:before="24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10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Korespondencja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 przypadku braku odmiennych postanowień, wszelka korespondencja związana z realizacją niniejszej Umowy będzie prowadzona w formie pisemnej oraz będzie się powoływała na jej numer. Korespondencja będzie kierowana na poniższe adresy: 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Do Realizatora wsparcia dotacyjnego: 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rFonts w:cs="Arial"/>
          <w:iCs/>
          <w:color w:val="auto"/>
          <w:sz w:val="22"/>
          <w:szCs w:val="22"/>
        </w:rPr>
        <w:t>………………………………………………………………………………</w:t>
      </w:r>
    </w:p>
    <w:p w:rsidR="00F42C87" w:rsidRPr="00DC7645" w:rsidRDefault="00F42C87" w:rsidP="00B350C1">
      <w:pPr>
        <w:pStyle w:val="Default"/>
        <w:spacing w:before="120" w:after="120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Do beneficjenta pomocy: </w:t>
      </w:r>
    </w:p>
    <w:p w:rsidR="00F42C87" w:rsidRPr="00DC7645" w:rsidRDefault="00F42C87" w:rsidP="00B350C1">
      <w:pPr>
        <w:pStyle w:val="Default"/>
        <w:spacing w:before="120" w:after="120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………………………………………………………………………………</w:t>
      </w:r>
    </w:p>
    <w:p w:rsidR="00A5775A" w:rsidRDefault="00A5775A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11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Załączniki</w:t>
      </w:r>
    </w:p>
    <w:p w:rsidR="00F42C87" w:rsidRPr="00DC7645" w:rsidRDefault="00F42C87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Wniosek o przyznanie wsparcia finansowego.</w:t>
      </w:r>
    </w:p>
    <w:p w:rsidR="00F42C87" w:rsidRDefault="00F42C87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Biznesplan wraz z aktualnym harmonogramem rzeczowo – finansowym. </w:t>
      </w:r>
    </w:p>
    <w:p w:rsidR="00DE1100" w:rsidRPr="00DE1100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E1100">
        <w:rPr>
          <w:color w:val="auto"/>
          <w:sz w:val="22"/>
          <w:szCs w:val="22"/>
        </w:rPr>
        <w:t>Kopia dokumentu rejestrowego</w:t>
      </w:r>
    </w:p>
    <w:p w:rsidR="00DE1100" w:rsidRPr="00DE1100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E1100">
        <w:rPr>
          <w:color w:val="auto"/>
          <w:sz w:val="22"/>
          <w:szCs w:val="22"/>
        </w:rPr>
        <w:t>Zaktualizowany harmonogram rzeczowo – finansowy przedsięwzięcia.</w:t>
      </w:r>
    </w:p>
    <w:p w:rsidR="00DE1100" w:rsidRPr="00DE1100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E1100">
        <w:rPr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DE1100">
        <w:rPr>
          <w:color w:val="auto"/>
          <w:sz w:val="22"/>
          <w:szCs w:val="22"/>
        </w:rPr>
        <w:t>minimis</w:t>
      </w:r>
      <w:proofErr w:type="spellEnd"/>
      <w:r w:rsidRPr="00DE1100">
        <w:rPr>
          <w:color w:val="auto"/>
          <w:sz w:val="22"/>
          <w:szCs w:val="22"/>
        </w:rPr>
        <w:t>, stanowiącym załącznik do Rozporządzenia Rady Ministrów z dnia 29 marca 2010 r. (Dz. U. Nr 53 poz. 311) w sprawie zakresu informacji przedstawianych przez podmiot ubiegający się o pomoc de</w:t>
      </w:r>
      <w:r>
        <w:rPr>
          <w:color w:val="auto"/>
          <w:sz w:val="22"/>
          <w:szCs w:val="22"/>
        </w:rPr>
        <w:t> </w:t>
      </w:r>
      <w:proofErr w:type="spellStart"/>
      <w:r w:rsidRPr="00DE1100">
        <w:rPr>
          <w:color w:val="auto"/>
          <w:sz w:val="22"/>
          <w:szCs w:val="22"/>
        </w:rPr>
        <w:t>minimis</w:t>
      </w:r>
      <w:proofErr w:type="spellEnd"/>
      <w:r w:rsidRPr="00DE1100">
        <w:rPr>
          <w:color w:val="auto"/>
          <w:sz w:val="22"/>
          <w:szCs w:val="22"/>
        </w:rPr>
        <w:t xml:space="preserve"> z </w:t>
      </w:r>
      <w:proofErr w:type="spellStart"/>
      <w:r w:rsidRPr="00DE1100">
        <w:rPr>
          <w:color w:val="auto"/>
          <w:sz w:val="22"/>
          <w:szCs w:val="22"/>
        </w:rPr>
        <w:t>póź</w:t>
      </w:r>
      <w:proofErr w:type="spellEnd"/>
      <w:r w:rsidRPr="00DE1100">
        <w:rPr>
          <w:color w:val="auto"/>
          <w:sz w:val="22"/>
          <w:szCs w:val="22"/>
        </w:rPr>
        <w:t xml:space="preserve">. zm.  </w:t>
      </w:r>
    </w:p>
    <w:p w:rsidR="00F42C87" w:rsidRPr="00DC7645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o</w:t>
      </w:r>
      <w:r w:rsidR="00F42C87" w:rsidRPr="00DC7645">
        <w:rPr>
          <w:color w:val="auto"/>
          <w:sz w:val="22"/>
          <w:szCs w:val="22"/>
        </w:rPr>
        <w:t>świadczeni</w:t>
      </w:r>
      <w:r>
        <w:rPr>
          <w:color w:val="auto"/>
          <w:sz w:val="22"/>
          <w:szCs w:val="22"/>
        </w:rPr>
        <w:t>a</w:t>
      </w:r>
      <w:r w:rsidR="00F42C87" w:rsidRPr="00DC7645">
        <w:rPr>
          <w:color w:val="auto"/>
          <w:sz w:val="22"/>
          <w:szCs w:val="22"/>
        </w:rPr>
        <w:t xml:space="preserve"> o dokonaniu zakupów towarów lub usług zgodnie z Biznesplanem.</w:t>
      </w:r>
    </w:p>
    <w:p w:rsidR="00F42C87" w:rsidRPr="00DC7645" w:rsidRDefault="00F42C87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Wzór zestawienia poniesionych wydatków zgodnie z Biznesplanem.</w:t>
      </w:r>
    </w:p>
    <w:p w:rsidR="00A5775A" w:rsidRDefault="00A5775A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5775A" w:rsidRPr="00DC7645" w:rsidRDefault="00A5775A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F42C87" w:rsidRPr="00DC7645" w:rsidTr="00083E31"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/>
                <w:bCs/>
                <w:color w:val="auto"/>
                <w:sz w:val="22"/>
                <w:szCs w:val="22"/>
              </w:rPr>
              <w:t>Przedsiębiorstwo Społeczne</w:t>
            </w:r>
          </w:p>
        </w:tc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/>
                <w:bCs/>
                <w:color w:val="auto"/>
                <w:sz w:val="22"/>
                <w:szCs w:val="22"/>
              </w:rPr>
              <w:t>Realizator Wsparcia Dotacyjnego</w:t>
            </w:r>
          </w:p>
        </w:tc>
      </w:tr>
      <w:tr w:rsidR="00F42C87" w:rsidRPr="00DC7645" w:rsidTr="00083E31"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:rsidR="00F42C87" w:rsidRPr="00DC7645" w:rsidRDefault="00F42C87" w:rsidP="00B350C1">
      <w:pPr>
        <w:spacing w:line="240" w:lineRule="auto"/>
      </w:pPr>
    </w:p>
    <w:sectPr w:rsidR="00F42C87" w:rsidRPr="00DC7645" w:rsidSect="003E43B6">
      <w:headerReference w:type="default" r:id="rId7"/>
      <w:footerReference w:type="default" r:id="rId8"/>
      <w:pgSz w:w="11906" w:h="16838"/>
      <w:pgMar w:top="1618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2D" w:rsidRDefault="0069682D" w:rsidP="0057594E">
      <w:pPr>
        <w:spacing w:after="0" w:line="240" w:lineRule="auto"/>
      </w:pPr>
      <w:r>
        <w:separator/>
      </w:r>
    </w:p>
  </w:endnote>
  <w:endnote w:type="continuationSeparator" w:id="0">
    <w:p w:rsidR="0069682D" w:rsidRDefault="0069682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7" w:rsidRDefault="00F42C87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2D" w:rsidRDefault="0069682D" w:rsidP="0057594E">
      <w:pPr>
        <w:spacing w:after="0" w:line="240" w:lineRule="auto"/>
      </w:pPr>
      <w:r>
        <w:separator/>
      </w:r>
    </w:p>
  </w:footnote>
  <w:footnote w:type="continuationSeparator" w:id="0">
    <w:p w:rsidR="0069682D" w:rsidRDefault="0069682D" w:rsidP="0057594E">
      <w:pPr>
        <w:spacing w:after="0" w:line="240" w:lineRule="auto"/>
      </w:pPr>
      <w:r>
        <w:continuationSeparator/>
      </w:r>
    </w:p>
  </w:footnote>
  <w:footnote w:id="1">
    <w:p w:rsidR="00F42C87" w:rsidRDefault="00F42C87" w:rsidP="0061776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42C87" w:rsidRDefault="00F42C87" w:rsidP="00900FDB">
      <w:pPr>
        <w:pStyle w:val="Tekstprzypisudolnego"/>
        <w:spacing w:after="0"/>
      </w:pPr>
      <w:r>
        <w:rPr>
          <w:rStyle w:val="Odwoanieprzypisudolnego"/>
        </w:rPr>
        <w:footnoteRef/>
      </w:r>
      <w:r w:rsidRPr="0071723F">
        <w:t>Niewłaściwe skreślić</w:t>
      </w:r>
    </w:p>
  </w:footnote>
  <w:footnote w:id="3">
    <w:p w:rsidR="00F42C87" w:rsidRDefault="00F42C87" w:rsidP="002F56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195221" w:rsidRDefault="00195221" w:rsidP="0019522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5">
    <w:p w:rsidR="00F42C87" w:rsidRDefault="00F42C87" w:rsidP="001A22A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wykreślić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7" w:rsidRDefault="00163E34" w:rsidP="009A3444">
    <w:r>
      <w:rPr>
        <w:noProof/>
      </w:rPr>
      <w:pict>
        <v:rect id="Rectangle 1" o:spid="_x0000_s12289" style="position:absolute;margin-left:539.4pt;margin-top:0;width:40.9pt;height:171.9pt;z-index:25166080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<v:textbox style="layout-flow:vertical;mso-layout-flow-alt:bottom-to-top;mso-fit-shape-to-text:t">
            <w:txbxContent>
              <w:p w:rsidR="00F42C87" w:rsidRPr="00083E31" w:rsidRDefault="00F42C8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83E31">
                  <w:rPr>
                    <w:rFonts w:ascii="Cambria" w:hAnsi="Cambria"/>
                  </w:rPr>
                  <w:t>Strona</w:t>
                </w:r>
                <w:r w:rsidR="00163E34" w:rsidRPr="00163E34">
                  <w:fldChar w:fldCharType="begin"/>
                </w:r>
                <w:r w:rsidR="00EF1E1C">
                  <w:instrText xml:space="preserve"> PAGE    \* MERGEFORMAT </w:instrText>
                </w:r>
                <w:r w:rsidR="00163E34" w:rsidRPr="00163E34">
                  <w:fldChar w:fldCharType="separate"/>
                </w:r>
                <w:r w:rsidR="001627BF" w:rsidRPr="001627BF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163E34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F42C87" w:rsidRDefault="003E43B6">
    <w:pPr>
      <w:pStyle w:val="Nagwek"/>
    </w:pPr>
    <w:r w:rsidRPr="003E43B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-502133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DEC15E0"/>
    <w:multiLevelType w:val="hybridMultilevel"/>
    <w:tmpl w:val="BA480452"/>
    <w:lvl w:ilvl="0" w:tplc="0415001B">
      <w:start w:val="1"/>
      <w:numFmt w:val="lowerRoman"/>
      <w:lvlText w:val="%1."/>
      <w:lvlJc w:val="right"/>
      <w:pPr>
        <w:ind w:left="23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19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10974A7"/>
    <w:multiLevelType w:val="hybridMultilevel"/>
    <w:tmpl w:val="C8BEBC34"/>
    <w:lvl w:ilvl="0" w:tplc="C84ED4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0"/>
  </w:num>
  <w:num w:numId="5">
    <w:abstractNumId w:val="29"/>
  </w:num>
  <w:num w:numId="6">
    <w:abstractNumId w:val="14"/>
  </w:num>
  <w:num w:numId="7">
    <w:abstractNumId w:val="42"/>
  </w:num>
  <w:num w:numId="8">
    <w:abstractNumId w:val="22"/>
  </w:num>
  <w:num w:numId="9">
    <w:abstractNumId w:val="26"/>
  </w:num>
  <w:num w:numId="10">
    <w:abstractNumId w:val="16"/>
  </w:num>
  <w:num w:numId="11">
    <w:abstractNumId w:val="43"/>
  </w:num>
  <w:num w:numId="12">
    <w:abstractNumId w:val="41"/>
  </w:num>
  <w:num w:numId="13">
    <w:abstractNumId w:val="6"/>
  </w:num>
  <w:num w:numId="14">
    <w:abstractNumId w:val="21"/>
  </w:num>
  <w:num w:numId="15">
    <w:abstractNumId w:val="33"/>
  </w:num>
  <w:num w:numId="16">
    <w:abstractNumId w:val="1"/>
  </w:num>
  <w:num w:numId="17">
    <w:abstractNumId w:val="34"/>
  </w:num>
  <w:num w:numId="18">
    <w:abstractNumId w:val="31"/>
  </w:num>
  <w:num w:numId="19">
    <w:abstractNumId w:val="25"/>
  </w:num>
  <w:num w:numId="20">
    <w:abstractNumId w:val="35"/>
  </w:num>
  <w:num w:numId="21">
    <w:abstractNumId w:val="27"/>
  </w:num>
  <w:num w:numId="22">
    <w:abstractNumId w:val="24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2"/>
  </w:num>
  <w:num w:numId="31">
    <w:abstractNumId w:val="37"/>
  </w:num>
  <w:num w:numId="32">
    <w:abstractNumId w:val="44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9"/>
  </w:num>
  <w:num w:numId="38">
    <w:abstractNumId w:val="40"/>
  </w:num>
  <w:num w:numId="39">
    <w:abstractNumId w:val="23"/>
  </w:num>
  <w:num w:numId="40">
    <w:abstractNumId w:val="28"/>
  </w:num>
  <w:num w:numId="41">
    <w:abstractNumId w:val="17"/>
  </w:num>
  <w:num w:numId="42">
    <w:abstractNumId w:val="30"/>
  </w:num>
  <w:num w:numId="43">
    <w:abstractNumId w:val="13"/>
  </w:num>
  <w:num w:numId="44">
    <w:abstractNumId w:val="36"/>
  </w:num>
  <w:num w:numId="45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08A1"/>
    <w:rsid w:val="00025014"/>
    <w:rsid w:val="00030BEE"/>
    <w:rsid w:val="00034357"/>
    <w:rsid w:val="0003533C"/>
    <w:rsid w:val="00035D59"/>
    <w:rsid w:val="00041220"/>
    <w:rsid w:val="00046DD9"/>
    <w:rsid w:val="00052253"/>
    <w:rsid w:val="000625F0"/>
    <w:rsid w:val="000639E8"/>
    <w:rsid w:val="00064F85"/>
    <w:rsid w:val="000677B2"/>
    <w:rsid w:val="000679D0"/>
    <w:rsid w:val="00073387"/>
    <w:rsid w:val="00075404"/>
    <w:rsid w:val="00083E31"/>
    <w:rsid w:val="000866EC"/>
    <w:rsid w:val="0008690D"/>
    <w:rsid w:val="000A0B8B"/>
    <w:rsid w:val="000A0DF3"/>
    <w:rsid w:val="000A4652"/>
    <w:rsid w:val="000C4645"/>
    <w:rsid w:val="000E1C5F"/>
    <w:rsid w:val="000E49F8"/>
    <w:rsid w:val="000E612B"/>
    <w:rsid w:val="000F7FD9"/>
    <w:rsid w:val="001148F4"/>
    <w:rsid w:val="00121194"/>
    <w:rsid w:val="0012541F"/>
    <w:rsid w:val="00132F9E"/>
    <w:rsid w:val="001575ED"/>
    <w:rsid w:val="001627BF"/>
    <w:rsid w:val="00163E34"/>
    <w:rsid w:val="00175741"/>
    <w:rsid w:val="001932B8"/>
    <w:rsid w:val="00195221"/>
    <w:rsid w:val="0019666A"/>
    <w:rsid w:val="001A22A1"/>
    <w:rsid w:val="001B2B32"/>
    <w:rsid w:val="001C1F1C"/>
    <w:rsid w:val="001C2CFA"/>
    <w:rsid w:val="001C586C"/>
    <w:rsid w:val="001D0844"/>
    <w:rsid w:val="001D76BC"/>
    <w:rsid w:val="00203B4E"/>
    <w:rsid w:val="00212BCA"/>
    <w:rsid w:val="002223AC"/>
    <w:rsid w:val="002249CD"/>
    <w:rsid w:val="00232921"/>
    <w:rsid w:val="00236425"/>
    <w:rsid w:val="002404D6"/>
    <w:rsid w:val="00250D35"/>
    <w:rsid w:val="00250F4E"/>
    <w:rsid w:val="002526D8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424E5"/>
    <w:rsid w:val="003433F8"/>
    <w:rsid w:val="00372E2A"/>
    <w:rsid w:val="00384B78"/>
    <w:rsid w:val="00385B85"/>
    <w:rsid w:val="00394F88"/>
    <w:rsid w:val="00395C5D"/>
    <w:rsid w:val="003B01C7"/>
    <w:rsid w:val="003B1201"/>
    <w:rsid w:val="003B282D"/>
    <w:rsid w:val="003C31B2"/>
    <w:rsid w:val="003C6C1A"/>
    <w:rsid w:val="003C6E63"/>
    <w:rsid w:val="003D7750"/>
    <w:rsid w:val="003E0E3F"/>
    <w:rsid w:val="003E43B6"/>
    <w:rsid w:val="003F5B1A"/>
    <w:rsid w:val="00406299"/>
    <w:rsid w:val="004071BF"/>
    <w:rsid w:val="00416D20"/>
    <w:rsid w:val="00427BB6"/>
    <w:rsid w:val="004317F6"/>
    <w:rsid w:val="0044478F"/>
    <w:rsid w:val="0044495F"/>
    <w:rsid w:val="0044504B"/>
    <w:rsid w:val="004506C5"/>
    <w:rsid w:val="00452737"/>
    <w:rsid w:val="00464C6F"/>
    <w:rsid w:val="00465064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17735"/>
    <w:rsid w:val="0051789E"/>
    <w:rsid w:val="00521760"/>
    <w:rsid w:val="00531990"/>
    <w:rsid w:val="00541BC7"/>
    <w:rsid w:val="00565BD3"/>
    <w:rsid w:val="00572014"/>
    <w:rsid w:val="0057594E"/>
    <w:rsid w:val="00586999"/>
    <w:rsid w:val="00591D3C"/>
    <w:rsid w:val="005A06CF"/>
    <w:rsid w:val="005A4064"/>
    <w:rsid w:val="005B1973"/>
    <w:rsid w:val="005D5B58"/>
    <w:rsid w:val="005E1D8E"/>
    <w:rsid w:val="005E27C5"/>
    <w:rsid w:val="005F6D44"/>
    <w:rsid w:val="0060657A"/>
    <w:rsid w:val="006133DA"/>
    <w:rsid w:val="00614D45"/>
    <w:rsid w:val="0061776A"/>
    <w:rsid w:val="00617BD7"/>
    <w:rsid w:val="0062097D"/>
    <w:rsid w:val="00621D67"/>
    <w:rsid w:val="00635DDA"/>
    <w:rsid w:val="0064679D"/>
    <w:rsid w:val="0066120F"/>
    <w:rsid w:val="00661DB0"/>
    <w:rsid w:val="00663D64"/>
    <w:rsid w:val="00681B43"/>
    <w:rsid w:val="0069143D"/>
    <w:rsid w:val="00693544"/>
    <w:rsid w:val="00694D34"/>
    <w:rsid w:val="0069682D"/>
    <w:rsid w:val="006A4FCB"/>
    <w:rsid w:val="006C7BED"/>
    <w:rsid w:val="006D0719"/>
    <w:rsid w:val="006D5697"/>
    <w:rsid w:val="00711919"/>
    <w:rsid w:val="00714B6A"/>
    <w:rsid w:val="0071723F"/>
    <w:rsid w:val="00733AEB"/>
    <w:rsid w:val="00734DFC"/>
    <w:rsid w:val="007376D1"/>
    <w:rsid w:val="007535CA"/>
    <w:rsid w:val="007579C2"/>
    <w:rsid w:val="00765102"/>
    <w:rsid w:val="00766A19"/>
    <w:rsid w:val="00776C38"/>
    <w:rsid w:val="0079207F"/>
    <w:rsid w:val="007962D1"/>
    <w:rsid w:val="007A53A5"/>
    <w:rsid w:val="007A7047"/>
    <w:rsid w:val="007B2189"/>
    <w:rsid w:val="007C2CAD"/>
    <w:rsid w:val="007C77C0"/>
    <w:rsid w:val="007D0E1E"/>
    <w:rsid w:val="007D4848"/>
    <w:rsid w:val="007E6693"/>
    <w:rsid w:val="007F5D73"/>
    <w:rsid w:val="0080263C"/>
    <w:rsid w:val="0081209E"/>
    <w:rsid w:val="00812C3B"/>
    <w:rsid w:val="00813868"/>
    <w:rsid w:val="008227EE"/>
    <w:rsid w:val="008241D3"/>
    <w:rsid w:val="0082736E"/>
    <w:rsid w:val="00866BA0"/>
    <w:rsid w:val="0087071C"/>
    <w:rsid w:val="008859FF"/>
    <w:rsid w:val="008B74C8"/>
    <w:rsid w:val="008F1F3E"/>
    <w:rsid w:val="008F2DA5"/>
    <w:rsid w:val="008F405B"/>
    <w:rsid w:val="008F5E7C"/>
    <w:rsid w:val="00900FDB"/>
    <w:rsid w:val="00905792"/>
    <w:rsid w:val="00914E93"/>
    <w:rsid w:val="0092578F"/>
    <w:rsid w:val="0093420A"/>
    <w:rsid w:val="00945819"/>
    <w:rsid w:val="00947241"/>
    <w:rsid w:val="009528FD"/>
    <w:rsid w:val="00955BB1"/>
    <w:rsid w:val="009623CB"/>
    <w:rsid w:val="0098328D"/>
    <w:rsid w:val="00983EE3"/>
    <w:rsid w:val="009901A7"/>
    <w:rsid w:val="00990DF2"/>
    <w:rsid w:val="00994E83"/>
    <w:rsid w:val="009A3444"/>
    <w:rsid w:val="009A6399"/>
    <w:rsid w:val="009A695E"/>
    <w:rsid w:val="009B00DE"/>
    <w:rsid w:val="009B11BC"/>
    <w:rsid w:val="009E098F"/>
    <w:rsid w:val="009E267A"/>
    <w:rsid w:val="009E5043"/>
    <w:rsid w:val="009E65D5"/>
    <w:rsid w:val="009E6F23"/>
    <w:rsid w:val="009E78BA"/>
    <w:rsid w:val="009F7D87"/>
    <w:rsid w:val="00A0034F"/>
    <w:rsid w:val="00A005CF"/>
    <w:rsid w:val="00A028E1"/>
    <w:rsid w:val="00A07CB6"/>
    <w:rsid w:val="00A16780"/>
    <w:rsid w:val="00A24B25"/>
    <w:rsid w:val="00A33552"/>
    <w:rsid w:val="00A404EC"/>
    <w:rsid w:val="00A43182"/>
    <w:rsid w:val="00A4472D"/>
    <w:rsid w:val="00A5703F"/>
    <w:rsid w:val="00A5775A"/>
    <w:rsid w:val="00A6024A"/>
    <w:rsid w:val="00A62304"/>
    <w:rsid w:val="00A70ADF"/>
    <w:rsid w:val="00AB2D1C"/>
    <w:rsid w:val="00AB4D4E"/>
    <w:rsid w:val="00AC6404"/>
    <w:rsid w:val="00AC7A70"/>
    <w:rsid w:val="00AF745B"/>
    <w:rsid w:val="00B10040"/>
    <w:rsid w:val="00B13E50"/>
    <w:rsid w:val="00B22276"/>
    <w:rsid w:val="00B26BC4"/>
    <w:rsid w:val="00B311A0"/>
    <w:rsid w:val="00B350C1"/>
    <w:rsid w:val="00B5038E"/>
    <w:rsid w:val="00B542C3"/>
    <w:rsid w:val="00B705C4"/>
    <w:rsid w:val="00B7329D"/>
    <w:rsid w:val="00B96B1C"/>
    <w:rsid w:val="00BA030C"/>
    <w:rsid w:val="00BA13CC"/>
    <w:rsid w:val="00BA3B99"/>
    <w:rsid w:val="00BA638E"/>
    <w:rsid w:val="00BB1A77"/>
    <w:rsid w:val="00BC5613"/>
    <w:rsid w:val="00BE0C63"/>
    <w:rsid w:val="00BE2838"/>
    <w:rsid w:val="00BE3E41"/>
    <w:rsid w:val="00BE5FE5"/>
    <w:rsid w:val="00BE6B41"/>
    <w:rsid w:val="00C02A7E"/>
    <w:rsid w:val="00C04CB9"/>
    <w:rsid w:val="00C117FC"/>
    <w:rsid w:val="00C21328"/>
    <w:rsid w:val="00C260D1"/>
    <w:rsid w:val="00C316AF"/>
    <w:rsid w:val="00C332F0"/>
    <w:rsid w:val="00C34871"/>
    <w:rsid w:val="00C35DF5"/>
    <w:rsid w:val="00C41DC0"/>
    <w:rsid w:val="00C44635"/>
    <w:rsid w:val="00C44FB2"/>
    <w:rsid w:val="00C4774B"/>
    <w:rsid w:val="00C510FD"/>
    <w:rsid w:val="00C5381E"/>
    <w:rsid w:val="00C5537C"/>
    <w:rsid w:val="00C56605"/>
    <w:rsid w:val="00C635C9"/>
    <w:rsid w:val="00C64038"/>
    <w:rsid w:val="00C64B9E"/>
    <w:rsid w:val="00C65595"/>
    <w:rsid w:val="00C744C3"/>
    <w:rsid w:val="00C8097A"/>
    <w:rsid w:val="00C847F0"/>
    <w:rsid w:val="00C91450"/>
    <w:rsid w:val="00C94E77"/>
    <w:rsid w:val="00CA6C40"/>
    <w:rsid w:val="00CD514E"/>
    <w:rsid w:val="00CE569D"/>
    <w:rsid w:val="00CE5EFE"/>
    <w:rsid w:val="00CF1832"/>
    <w:rsid w:val="00D015CF"/>
    <w:rsid w:val="00D06E50"/>
    <w:rsid w:val="00D21184"/>
    <w:rsid w:val="00D25EF0"/>
    <w:rsid w:val="00D26F20"/>
    <w:rsid w:val="00D364ED"/>
    <w:rsid w:val="00D522BF"/>
    <w:rsid w:val="00D53EE0"/>
    <w:rsid w:val="00D5674F"/>
    <w:rsid w:val="00D84CAC"/>
    <w:rsid w:val="00D856E2"/>
    <w:rsid w:val="00D86561"/>
    <w:rsid w:val="00D871D1"/>
    <w:rsid w:val="00D87E1D"/>
    <w:rsid w:val="00D97226"/>
    <w:rsid w:val="00DA0156"/>
    <w:rsid w:val="00DA3529"/>
    <w:rsid w:val="00DB0BF2"/>
    <w:rsid w:val="00DC2114"/>
    <w:rsid w:val="00DC75CB"/>
    <w:rsid w:val="00DC7645"/>
    <w:rsid w:val="00DD1700"/>
    <w:rsid w:val="00DD431C"/>
    <w:rsid w:val="00DD4BE6"/>
    <w:rsid w:val="00DE08CE"/>
    <w:rsid w:val="00DE1100"/>
    <w:rsid w:val="00DE1FFB"/>
    <w:rsid w:val="00DE4704"/>
    <w:rsid w:val="00E01FE7"/>
    <w:rsid w:val="00E03E12"/>
    <w:rsid w:val="00E14C4F"/>
    <w:rsid w:val="00E15401"/>
    <w:rsid w:val="00E155D7"/>
    <w:rsid w:val="00E26DF3"/>
    <w:rsid w:val="00E37EC0"/>
    <w:rsid w:val="00E65554"/>
    <w:rsid w:val="00E677E0"/>
    <w:rsid w:val="00E74C0A"/>
    <w:rsid w:val="00E751CE"/>
    <w:rsid w:val="00E76C54"/>
    <w:rsid w:val="00E85809"/>
    <w:rsid w:val="00EA2319"/>
    <w:rsid w:val="00EB4471"/>
    <w:rsid w:val="00EB4937"/>
    <w:rsid w:val="00EB6FC5"/>
    <w:rsid w:val="00EC302E"/>
    <w:rsid w:val="00EC359A"/>
    <w:rsid w:val="00EC48B1"/>
    <w:rsid w:val="00ED09C8"/>
    <w:rsid w:val="00ED3EF9"/>
    <w:rsid w:val="00EE31AF"/>
    <w:rsid w:val="00EE57D3"/>
    <w:rsid w:val="00EF03D0"/>
    <w:rsid w:val="00EF1E1C"/>
    <w:rsid w:val="00F30C13"/>
    <w:rsid w:val="00F32F40"/>
    <w:rsid w:val="00F3406B"/>
    <w:rsid w:val="00F42C87"/>
    <w:rsid w:val="00F4780D"/>
    <w:rsid w:val="00F55C6A"/>
    <w:rsid w:val="00F65029"/>
    <w:rsid w:val="00F7290A"/>
    <w:rsid w:val="00F77E44"/>
    <w:rsid w:val="00F80600"/>
    <w:rsid w:val="00F81E04"/>
    <w:rsid w:val="00F85878"/>
    <w:rsid w:val="00F92EBE"/>
    <w:rsid w:val="00FA2293"/>
    <w:rsid w:val="00FC5CD4"/>
    <w:rsid w:val="00FD1E98"/>
    <w:rsid w:val="00FF3D1F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C2CAD"/>
    <w:rPr>
      <w:rFonts w:ascii="Times New Roman" w:hAnsi="Times New Roman" w:cs="Times New Roman"/>
      <w:b/>
      <w:sz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2CAD"/>
    <w:rPr>
      <w:rFonts w:ascii="Times New Roman" w:hAnsi="Times New Roman"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2CAD"/>
    <w:rPr>
      <w:rFonts w:ascii="Times New Roman" w:hAnsi="Times New Roman" w:cs="Times New Roman"/>
      <w:b/>
      <w:sz w:val="24"/>
    </w:rPr>
  </w:style>
  <w:style w:type="character" w:customStyle="1" w:styleId="h2">
    <w:name w:val="h2"/>
    <w:uiPriority w:val="99"/>
    <w:rsid w:val="00A70ADF"/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C2CAD"/>
    <w:rPr>
      <w:rFonts w:ascii="Times New Roman" w:hAnsi="Times New Roman" w:cs="Times New Roman"/>
      <w:b/>
      <w:sz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2CAD"/>
    <w:rPr>
      <w:rFonts w:ascii="Times New Roman" w:hAnsi="Times New Roman"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2CAD"/>
    <w:rPr>
      <w:rFonts w:ascii="Times New Roman" w:hAnsi="Times New Roman" w:cs="Times New Roman"/>
      <w:b/>
      <w:sz w:val="24"/>
    </w:rPr>
  </w:style>
  <w:style w:type="character" w:customStyle="1" w:styleId="h2">
    <w:name w:val="h2"/>
    <w:uiPriority w:val="99"/>
    <w:rsid w:val="00A70ADF"/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3693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5</cp:revision>
  <cp:lastPrinted>2017-06-02T08:07:00Z</cp:lastPrinted>
  <dcterms:created xsi:type="dcterms:W3CDTF">2017-06-22T22:34:00Z</dcterms:created>
  <dcterms:modified xsi:type="dcterms:W3CDTF">2017-08-18T12:56:00Z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